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lastRenderedPageBreak/>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proofErr w:type="spellStart"/>
            <w:r w:rsidRPr="009B3B7C">
              <w:rPr>
                <w:rFonts w:ascii="Arial" w:hAnsi="Arial" w:cs="Arial"/>
                <w:sz w:val="22"/>
                <w:szCs w:val="22"/>
              </w:rPr>
              <w:t>any body</w:t>
            </w:r>
            <w:proofErr w:type="spellEnd"/>
            <w:r w:rsidRPr="009B3B7C">
              <w:rPr>
                <w:rFonts w:ascii="Arial" w:hAnsi="Arial" w:cs="Arial"/>
                <w:sz w:val="22"/>
                <w:szCs w:val="22"/>
              </w:rPr>
              <w:t xml:space="preserve">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lastRenderedPageBreak/>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 xml:space="preserve">any Personal Data for which the Authority is the Data </w:t>
            </w:r>
            <w:r w:rsidRPr="009B3E65">
              <w:rPr>
                <w:rFonts w:ascii="Arial" w:hAnsi="Arial" w:cs="Arial"/>
                <w:sz w:val="22"/>
                <w:szCs w:val="22"/>
              </w:rPr>
              <w:lastRenderedPageBreak/>
              <w:t>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6780"/>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lastRenderedPageBreak/>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lastRenderedPageBreak/>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02"/>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468"/>
        <w:gridCol w:w="172"/>
        <w:gridCol w:w="6506"/>
        <w:gridCol w:w="283"/>
        <w:gridCol w:w="211"/>
      </w:tblGrid>
      <w:tr w:rsidR="00B165B9" w:rsidRPr="005A1989" w14:paraId="52475A42" w14:textId="77777777" w:rsidTr="00851D30">
        <w:trPr>
          <w:gridAfter w:val="1"/>
          <w:wAfter w:w="108" w:type="dxa"/>
        </w:trPr>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851D30">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3"/>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851D30">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lastRenderedPageBreak/>
              <w:t>“Change”</w:t>
            </w:r>
          </w:p>
        </w:tc>
        <w:tc>
          <w:tcPr>
            <w:tcW w:w="6946" w:type="dxa"/>
            <w:gridSpan w:val="3"/>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851D30">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 Control Procedure”</w:t>
            </w:r>
          </w:p>
        </w:tc>
        <w:tc>
          <w:tcPr>
            <w:tcW w:w="6946" w:type="dxa"/>
            <w:gridSpan w:val="3"/>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851D30">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3"/>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851D30">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3"/>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851D30">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3"/>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851D30">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3"/>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851D30">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3"/>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851D30">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3"/>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851D30">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3"/>
          </w:tcPr>
          <w:p w14:paraId="707FE92E" w14:textId="044E9FF5" w:rsidR="002A5FF9" w:rsidRPr="009B3E65" w:rsidRDefault="000716EC" w:rsidP="008D304E">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 xml:space="preserve">the agreement dated 05/10/2020 </w:t>
            </w:r>
            <w:r w:rsidR="002A5FF9">
              <w:rPr>
                <w:rFonts w:ascii="Arial" w:hAnsi="Arial" w:cs="Arial"/>
                <w:spacing w:val="-2"/>
                <w:sz w:val="22"/>
                <w:szCs w:val="22"/>
              </w:rPr>
              <w:t xml:space="preserve">for the provision of employment and health related services with contract reference </w:t>
            </w:r>
            <w:r w:rsidR="002A5FF9" w:rsidRPr="008D304E">
              <w:rPr>
                <w:rFonts w:ascii="Arial" w:hAnsi="Arial" w:cs="Arial"/>
                <w:spacing w:val="-2"/>
                <w:sz w:val="22"/>
                <w:szCs w:val="22"/>
              </w:rPr>
              <w:t xml:space="preserve">number </w:t>
            </w:r>
            <w:r w:rsidR="008D304E" w:rsidRPr="008D304E">
              <w:rPr>
                <w:rFonts w:ascii="Arial" w:hAnsi="Arial" w:cs="Arial"/>
                <w:spacing w:val="-2"/>
                <w:sz w:val="22"/>
                <w:szCs w:val="22"/>
              </w:rPr>
              <w:t>2020/S 207-506418</w:t>
            </w:r>
            <w:r w:rsidR="008D304E" w:rsidRPr="008D304E">
              <w:rPr>
                <w:rFonts w:ascii="Arial" w:hAnsi="Arial" w:cs="Arial"/>
                <w:b/>
                <w:spacing w:val="-2"/>
                <w:sz w:val="22"/>
                <w:szCs w:val="22"/>
              </w:rPr>
              <w:t xml:space="preserve"> </w:t>
            </w:r>
            <w:r w:rsidR="00851D30">
              <w:rPr>
                <w:rFonts w:ascii="Arial" w:hAnsi="Arial" w:cs="Arial"/>
                <w:spacing w:val="-2"/>
                <w:sz w:val="22"/>
                <w:szCs w:val="22"/>
              </w:rPr>
              <w:t xml:space="preserve">Lot 5 </w:t>
            </w:r>
            <w:r w:rsidR="002A5FF9">
              <w:rPr>
                <w:rFonts w:ascii="Arial" w:hAnsi="Arial" w:cs="Arial"/>
                <w:spacing w:val="-2"/>
                <w:sz w:val="22"/>
                <w:szCs w:val="22"/>
              </w:rPr>
              <w:t>between the Authority and the Supplier, pursuant to which this Agreement has been entered into;</w:t>
            </w:r>
          </w:p>
        </w:tc>
      </w:tr>
      <w:tr w:rsidR="00B165B9" w:rsidRPr="005A1989" w14:paraId="50D01AC6" w14:textId="77777777" w:rsidTr="00851D30">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3"/>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851D30">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3"/>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851D30">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3"/>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851D30">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3"/>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851D30">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3"/>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B165B9" w:rsidRPr="005A1989" w14:paraId="6DF3964E" w14:textId="77777777" w:rsidTr="00851D30">
        <w:trPr>
          <w:gridAfter w:val="1"/>
          <w:wAfter w:w="108" w:type="dxa"/>
        </w:trPr>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lastRenderedPageBreak/>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851D30">
        <w:trPr>
          <w:gridAfter w:val="1"/>
          <w:wAfter w:w="108" w:type="dxa"/>
        </w:trPr>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851D30">
        <w:trPr>
          <w:gridAfter w:val="1"/>
          <w:wAfter w:w="108" w:type="dxa"/>
        </w:trPr>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851D30">
        <w:trPr>
          <w:gridAfter w:val="1"/>
          <w:wAfter w:w="108" w:type="dxa"/>
        </w:trPr>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lastRenderedPageBreak/>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851D30">
        <w:trPr>
          <w:gridAfter w:val="1"/>
          <w:wAfter w:w="108" w:type="dxa"/>
        </w:trPr>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851D30">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3"/>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851D30">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3"/>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851D30">
        <w:trPr>
          <w:gridAfter w:val="1"/>
          <w:wAfter w:w="108" w:type="dxa"/>
        </w:trPr>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851D30">
        <w:trPr>
          <w:gridAfter w:val="1"/>
          <w:wAfter w:w="108" w:type="dxa"/>
        </w:trPr>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 xml:space="preserve">any member of the Supplier Group stopping payment of its debts generally or becoming unable to pay its debts within the meaning of section 123(1) of the Insolvency Act 1986 </w:t>
            </w:r>
            <w:r w:rsidRPr="009B3E65">
              <w:rPr>
                <w:rFonts w:ascii="Arial" w:hAnsi="Arial" w:cs="Arial"/>
                <w:sz w:val="22"/>
                <w:szCs w:val="22"/>
              </w:rPr>
              <w:lastRenderedPageBreak/>
              <w:t>or 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851D30">
        <w:trPr>
          <w:gridAfter w:val="1"/>
          <w:wAfter w:w="108" w:type="dxa"/>
        </w:trPr>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851D30">
        <w:trPr>
          <w:gridAfter w:val="1"/>
          <w:wAfter w:w="108" w:type="dxa"/>
        </w:trPr>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w:t>
            </w:r>
            <w:r w:rsidRPr="00BE5DE1">
              <w:rPr>
                <w:rFonts w:ascii="Arial" w:hAnsi="Arial" w:cs="Arial"/>
                <w:sz w:val="22"/>
                <w:szCs w:val="22"/>
              </w:rPr>
              <w:lastRenderedPageBreak/>
              <w:t xml:space="preserve">be 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851D30">
        <w:trPr>
          <w:gridAfter w:val="1"/>
          <w:wAfter w:w="108" w:type="dxa"/>
        </w:trPr>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lastRenderedPageBreak/>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851D30">
        <w:trPr>
          <w:gridAfter w:val="1"/>
          <w:wAfter w:w="108" w:type="dxa"/>
        </w:trPr>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851D30">
        <w:trPr>
          <w:gridAfter w:val="1"/>
          <w:wAfter w:w="108" w:type="dxa"/>
        </w:trPr>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851D30">
        <w:trPr>
          <w:gridAfter w:val="1"/>
          <w:wAfter w:w="108" w:type="dxa"/>
        </w:trPr>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851D30">
        <w:trPr>
          <w:gridAfter w:val="1"/>
          <w:wAfter w:w="108" w:type="dxa"/>
        </w:trPr>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851D30">
        <w:trPr>
          <w:gridAfter w:val="1"/>
          <w:wAfter w:w="108" w:type="dxa"/>
        </w:trPr>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851D30">
        <w:trPr>
          <w:gridAfter w:val="1"/>
          <w:wAfter w:w="108" w:type="dxa"/>
        </w:trPr>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851D30">
        <w:trPr>
          <w:gridAfter w:val="1"/>
          <w:wAfter w:w="108" w:type="dxa"/>
        </w:trPr>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t>
            </w:r>
            <w:r w:rsidR="00865D0E">
              <w:rPr>
                <w:rFonts w:ascii="Arial" w:hAnsi="Arial" w:cs="Arial"/>
                <w:sz w:val="22"/>
                <w:szCs w:val="22"/>
              </w:rPr>
              <w:lastRenderedPageBreak/>
              <w:t xml:space="preserve">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851D30">
        <w:trPr>
          <w:gridAfter w:val="1"/>
          <w:wAfter w:w="108" w:type="dxa"/>
        </w:trPr>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lastRenderedPageBreak/>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851D30">
        <w:trPr>
          <w:gridAfter w:val="1"/>
          <w:wAfter w:w="108" w:type="dxa"/>
        </w:trPr>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851D30">
        <w:trPr>
          <w:gridAfter w:val="1"/>
          <w:wAfter w:w="108" w:type="dxa"/>
        </w:trPr>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851D30">
        <w:trPr>
          <w:gridAfter w:val="1"/>
          <w:wAfter w:w="108" w:type="dxa"/>
        </w:trPr>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851D30">
        <w:trPr>
          <w:gridAfter w:val="1"/>
          <w:wAfter w:w="108" w:type="dxa"/>
        </w:trPr>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851D30">
        <w:trPr>
          <w:gridAfter w:val="1"/>
          <w:wAfter w:w="108" w:type="dxa"/>
        </w:trPr>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851D30">
        <w:trPr>
          <w:gridAfter w:val="1"/>
          <w:wAfter w:w="108" w:type="dxa"/>
        </w:trPr>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851D30">
        <w:trPr>
          <w:gridAfter w:val="1"/>
          <w:wAfter w:w="108" w:type="dxa"/>
        </w:trPr>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851D30">
        <w:trPr>
          <w:gridAfter w:val="1"/>
          <w:wAfter w:w="108" w:type="dxa"/>
        </w:trPr>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851D30">
        <w:trPr>
          <w:gridAfter w:val="1"/>
          <w:wAfter w:w="108" w:type="dxa"/>
        </w:trPr>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851D30">
        <w:trPr>
          <w:gridAfter w:val="1"/>
          <w:wAfter w:w="108" w:type="dxa"/>
        </w:trPr>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 xml:space="preserve">in connection with or in relation to the subject-matter of this Agreement and in respect of which such Party is liable to the </w:t>
            </w:r>
            <w:r w:rsidRPr="009B3E65">
              <w:rPr>
                <w:rFonts w:ascii="Arial" w:hAnsi="Arial" w:cs="Arial"/>
                <w:color w:val="000000"/>
              </w:rPr>
              <w:lastRenderedPageBreak/>
              <w:t>other;</w:t>
            </w:r>
          </w:p>
        </w:tc>
      </w:tr>
      <w:tr w:rsidR="00B165B9" w:rsidRPr="00C43C98" w14:paraId="43504C8E" w14:textId="77777777" w:rsidTr="00851D30">
        <w:trPr>
          <w:gridAfter w:val="1"/>
          <w:wAfter w:w="108" w:type="dxa"/>
        </w:trPr>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lastRenderedPageBreak/>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851D30">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3"/>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851D30">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3"/>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851D30">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3"/>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851D30">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3"/>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851D30">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3"/>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851D30">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3"/>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851D30">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3"/>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851D30">
        <w:trPr>
          <w:gridAfter w:val="1"/>
          <w:wAfter w:w="108" w:type="dxa"/>
        </w:trPr>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851D30">
        <w:trPr>
          <w:gridAfter w:val="1"/>
          <w:wAfter w:w="108" w:type="dxa"/>
        </w:trPr>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851D30">
        <w:trPr>
          <w:gridAfter w:val="1"/>
          <w:wAfter w:w="108" w:type="dxa"/>
        </w:trPr>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851D30">
        <w:trPr>
          <w:gridAfter w:val="1"/>
          <w:wAfter w:w="108" w:type="dxa"/>
        </w:trPr>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851D30">
        <w:trPr>
          <w:gridAfter w:val="1"/>
          <w:wAfter w:w="108" w:type="dxa"/>
        </w:trPr>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851D30">
        <w:trPr>
          <w:gridAfter w:val="1"/>
          <w:wAfter w:w="108" w:type="dxa"/>
        </w:trPr>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851D30">
        <w:trPr>
          <w:gridAfter w:val="1"/>
          <w:wAfter w:w="108" w:type="dxa"/>
        </w:trPr>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851D30">
        <w:trPr>
          <w:gridAfter w:val="1"/>
          <w:wAfter w:w="108" w:type="dxa"/>
        </w:trPr>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851D30">
        <w:trPr>
          <w:gridAfter w:val="1"/>
          <w:wAfter w:w="108" w:type="dxa"/>
        </w:trPr>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851D30">
        <w:trPr>
          <w:gridAfter w:val="1"/>
          <w:wAfter w:w="108" w:type="dxa"/>
        </w:trPr>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851D30">
        <w:trPr>
          <w:gridAfter w:val="1"/>
          <w:wAfter w:w="108" w:type="dxa"/>
        </w:trPr>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851D30">
        <w:trPr>
          <w:gridAfter w:val="1"/>
          <w:wAfter w:w="108" w:type="dxa"/>
        </w:trPr>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851D30">
        <w:trPr>
          <w:gridAfter w:val="1"/>
          <w:wAfter w:w="108" w:type="dxa"/>
        </w:trPr>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851D30">
        <w:trPr>
          <w:gridAfter w:val="1"/>
          <w:wAfter w:w="108" w:type="dxa"/>
        </w:trPr>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851D30">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3"/>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851D30">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3"/>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851D30">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3"/>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851D30">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3"/>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lastRenderedPageBreak/>
              <w:t>any investigation relating to employment matters by the Equality and Human Rights Commission or other enforcement, regulatory or supervisory body and of implementing any requirements which may arise from such investigation;</w:t>
            </w:r>
          </w:p>
        </w:tc>
      </w:tr>
      <w:tr w:rsidR="006F0919" w:rsidRPr="005A1989" w14:paraId="0AC13A7B" w14:textId="77777777" w:rsidTr="00851D30">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lastRenderedPageBreak/>
              <w:t>“Employment Business”</w:t>
            </w:r>
          </w:p>
        </w:tc>
        <w:tc>
          <w:tcPr>
            <w:tcW w:w="6946" w:type="dxa"/>
            <w:gridSpan w:val="3"/>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851D30">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3"/>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851D30">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3"/>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851D30">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3"/>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851D30">
        <w:trPr>
          <w:gridAfter w:val="1"/>
          <w:wAfter w:w="108" w:type="dxa"/>
        </w:trPr>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851D30">
        <w:trPr>
          <w:gridAfter w:val="1"/>
          <w:wAfter w:w="108" w:type="dxa"/>
        </w:trPr>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851D30">
        <w:trPr>
          <w:gridAfter w:val="1"/>
          <w:wAfter w:w="108" w:type="dxa"/>
        </w:trPr>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851D30">
        <w:trPr>
          <w:gridAfter w:val="1"/>
          <w:wAfter w:w="108" w:type="dxa"/>
        </w:trPr>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851D30">
        <w:trPr>
          <w:gridAfter w:val="1"/>
          <w:wAfter w:w="108" w:type="dxa"/>
        </w:trPr>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851D30">
        <w:trPr>
          <w:gridAfter w:val="1"/>
          <w:wAfter w:w="108" w:type="dxa"/>
        </w:trPr>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851D30">
        <w:trPr>
          <w:gridAfter w:val="1"/>
          <w:wAfter w:w="108" w:type="dxa"/>
        </w:trPr>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851D30">
        <w:trPr>
          <w:gridAfter w:val="1"/>
          <w:wAfter w:w="108" w:type="dxa"/>
        </w:trPr>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851D30">
        <w:trPr>
          <w:gridAfter w:val="1"/>
          <w:wAfter w:w="108" w:type="dxa"/>
        </w:trPr>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851D30">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lastRenderedPageBreak/>
              <w:t xml:space="preserve">“Fees” </w:t>
            </w:r>
            <w:bookmarkEnd w:id="20"/>
          </w:p>
        </w:tc>
        <w:tc>
          <w:tcPr>
            <w:tcW w:w="6946" w:type="dxa"/>
            <w:gridSpan w:val="3"/>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851D30">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3"/>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851D30">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3"/>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851D30">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3"/>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851D30">
        <w:trPr>
          <w:gridAfter w:val="1"/>
          <w:wAfter w:w="108" w:type="dxa"/>
        </w:trPr>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851D30">
        <w:trPr>
          <w:gridAfter w:val="1"/>
          <w:wAfter w:w="108" w:type="dxa"/>
        </w:trPr>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851D30">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3"/>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851D30">
        <w:trPr>
          <w:gridAfter w:val="1"/>
          <w:wAfter w:w="108" w:type="dxa"/>
        </w:trPr>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851D30">
        <w:trPr>
          <w:gridAfter w:val="1"/>
          <w:wAfter w:w="108" w:type="dxa"/>
        </w:trPr>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851D30">
        <w:trPr>
          <w:gridAfter w:val="1"/>
          <w:wAfter w:w="108" w:type="dxa"/>
        </w:trPr>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851D30">
        <w:trPr>
          <w:gridAfter w:val="1"/>
          <w:wAfter w:w="108" w:type="dxa"/>
        </w:trPr>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851D30">
        <w:trPr>
          <w:gridAfter w:val="1"/>
          <w:wAfter w:w="108" w:type="dxa"/>
        </w:trPr>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851D30">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3"/>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851D30">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3"/>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851D30">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3"/>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851D30">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3"/>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851D30">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3"/>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851D30">
        <w:tblPrEx>
          <w:tblCellMar>
            <w:left w:w="108" w:type="dxa"/>
            <w:right w:w="108" w:type="dxa"/>
          </w:tblCellMar>
        </w:tblPrEx>
        <w:tc>
          <w:tcPr>
            <w:tcW w:w="2694" w:type="dxa"/>
            <w:gridSpan w:val="2"/>
          </w:tcPr>
          <w:p w14:paraId="690A2350"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p>
        </w:tc>
        <w:tc>
          <w:tcPr>
            <w:tcW w:w="6946" w:type="dxa"/>
            <w:gridSpan w:val="3"/>
          </w:tcPr>
          <w:p w14:paraId="44F9AA99"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deed of guarantee in favour of the Authority entered into by the Guarantor on or about the date of this Agreement (which is in the fo</w:t>
            </w:r>
            <w:r>
              <w:rPr>
                <w:rFonts w:ascii="Arial" w:hAnsi="Arial" w:cs="Arial"/>
                <w:sz w:val="22"/>
                <w:szCs w:val="22"/>
              </w:rPr>
              <w:t xml:space="preserve">rm set out in Schedule 10 </w:t>
            </w:r>
            <w:r w:rsidRPr="009B3E65">
              <w:rPr>
                <w:rFonts w:ascii="Arial" w:hAnsi="Arial" w:cs="Arial"/>
                <w:sz w:val="22"/>
                <w:szCs w:val="22"/>
              </w:rPr>
              <w:t>(Guarantee)), or any guarantee acceptable to the Authority that replaces it from time to time;</w:t>
            </w:r>
          </w:p>
        </w:tc>
      </w:tr>
      <w:tr w:rsidR="00B165B9" w:rsidRPr="005A1989" w14:paraId="1B2B4F9E" w14:textId="77777777" w:rsidTr="00851D30">
        <w:tblPrEx>
          <w:tblCellMar>
            <w:left w:w="108" w:type="dxa"/>
            <w:right w:w="108" w:type="dxa"/>
          </w:tblCellMar>
        </w:tblPrEx>
        <w:tc>
          <w:tcPr>
            <w:tcW w:w="2694" w:type="dxa"/>
            <w:gridSpan w:val="2"/>
          </w:tcPr>
          <w:p w14:paraId="1939EE5F"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p>
        </w:tc>
        <w:tc>
          <w:tcPr>
            <w:tcW w:w="6946" w:type="dxa"/>
            <w:gridSpan w:val="3"/>
          </w:tcPr>
          <w:p w14:paraId="5E7A76C5" w14:textId="7A5B35F3" w:rsidR="00B165B9" w:rsidRPr="009B3E65" w:rsidRDefault="001002BC" w:rsidP="00A41820">
            <w:pPr>
              <w:pStyle w:val="BodyText"/>
              <w:spacing w:before="120" w:after="120"/>
              <w:jc w:val="left"/>
              <w:rPr>
                <w:rFonts w:ascii="Arial" w:hAnsi="Arial" w:cs="Arial"/>
                <w:spacing w:val="-2"/>
                <w:sz w:val="22"/>
                <w:szCs w:val="22"/>
              </w:rPr>
            </w:pPr>
            <w:r w:rsidRPr="001002BC">
              <w:rPr>
                <w:rFonts w:ascii="Arial" w:hAnsi="Arial" w:cs="Arial"/>
                <w:sz w:val="22"/>
                <w:szCs w:val="22"/>
                <w:highlight w:val="yellow"/>
              </w:rPr>
              <w:t>[REDACTED]</w:t>
            </w:r>
            <w:r>
              <w:rPr>
                <w:rFonts w:ascii="Arial" w:hAnsi="Arial" w:cs="Arial"/>
                <w:sz w:val="22"/>
                <w:szCs w:val="22"/>
              </w:rPr>
              <w:t xml:space="preserve"> </w:t>
            </w:r>
            <w:bookmarkStart w:id="22" w:name="_GoBack"/>
            <w:bookmarkEnd w:id="22"/>
          </w:p>
        </w:tc>
      </w:tr>
      <w:tr w:rsidR="00B165B9" w:rsidRPr="005A1989" w14:paraId="4426CFE7" w14:textId="77777777" w:rsidTr="00851D30">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3"/>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851D30">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3"/>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851D30">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lastRenderedPageBreak/>
              <w:t>“Higher Outcome Payment”</w:t>
            </w:r>
          </w:p>
        </w:tc>
        <w:tc>
          <w:tcPr>
            <w:tcW w:w="6946" w:type="dxa"/>
            <w:gridSpan w:val="3"/>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851D30">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“HMRC”</w:t>
            </w:r>
          </w:p>
        </w:tc>
        <w:tc>
          <w:tcPr>
            <w:tcW w:w="6946" w:type="dxa"/>
            <w:gridSpan w:val="3"/>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851D30">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t xml:space="preserve">“HMRC PAYE Data” </w:t>
            </w:r>
            <w:bookmarkEnd w:id="23"/>
          </w:p>
        </w:tc>
        <w:tc>
          <w:tcPr>
            <w:tcW w:w="6946" w:type="dxa"/>
            <w:gridSpan w:val="3"/>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851D30">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3"/>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851D30">
        <w:trPr>
          <w:gridAfter w:val="1"/>
          <w:wAfter w:w="108" w:type="dxa"/>
        </w:trPr>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851D30">
        <w:trPr>
          <w:gridAfter w:val="1"/>
          <w:wAfter w:w="108" w:type="dxa"/>
        </w:trPr>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851D30">
        <w:trPr>
          <w:gridAfter w:val="1"/>
          <w:wAfter w:w="108" w:type="dxa"/>
        </w:trPr>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851D30">
        <w:trPr>
          <w:gridAfter w:val="1"/>
          <w:wAfter w:w="108" w:type="dxa"/>
        </w:trPr>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851D30">
        <w:trPr>
          <w:gridAfter w:val="1"/>
          <w:wAfter w:w="108" w:type="dxa"/>
        </w:trPr>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851D30">
        <w:trPr>
          <w:gridAfter w:val="1"/>
          <w:wAfter w:w="108" w:type="dxa"/>
        </w:trPr>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(being a company or a LLP) is deemed unable to pay </w:t>
            </w:r>
            <w:r w:rsidRPr="009B3E65">
              <w:rPr>
                <w:rFonts w:ascii="Arial" w:hAnsi="Arial" w:cs="Arial"/>
                <w:sz w:val="22"/>
                <w:szCs w:val="22"/>
              </w:rPr>
              <w:lastRenderedPageBreak/>
              <w:t>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s 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lastRenderedPageBreak/>
              <w:t>any event occurs, or proceeding is taken, with respect to that person in any jurisdiction to which it is subject that has an effect equivalent or similar to any of the events mentioned above;</w:t>
            </w:r>
          </w:p>
        </w:tc>
      </w:tr>
      <w:tr w:rsidR="00B165B9" w:rsidRPr="005A1989" w14:paraId="10AB0BC4" w14:textId="77777777" w:rsidTr="00851D30">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lastRenderedPageBreak/>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3"/>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851D30">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Cause”</w:t>
            </w:r>
          </w:p>
        </w:tc>
        <w:tc>
          <w:tcPr>
            <w:tcW w:w="6946" w:type="dxa"/>
            <w:gridSpan w:val="3"/>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851D30">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3"/>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851D30">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3"/>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851D30">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3"/>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851D30">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3"/>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851D30">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3"/>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851D30">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3"/>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851D30">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3"/>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851D30">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lastRenderedPageBreak/>
              <w:t>“Joint Controllers”</w:t>
            </w:r>
          </w:p>
        </w:tc>
        <w:tc>
          <w:tcPr>
            <w:tcW w:w="6946" w:type="dxa"/>
            <w:gridSpan w:val="3"/>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851D30">
        <w:trPr>
          <w:gridAfter w:val="1"/>
          <w:wAfter w:w="108" w:type="dxa"/>
        </w:trPr>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against 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851D30">
        <w:trPr>
          <w:gridAfter w:val="1"/>
          <w:wAfter w:w="108" w:type="dxa"/>
        </w:trPr>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851D30">
        <w:trPr>
          <w:gridAfter w:val="1"/>
          <w:wAfter w:w="108" w:type="dxa"/>
        </w:trPr>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851D30">
        <w:trPr>
          <w:gridAfter w:val="1"/>
          <w:wAfter w:w="108" w:type="dxa"/>
        </w:trPr>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851D30">
        <w:trPr>
          <w:gridAfter w:val="1"/>
          <w:wAfter w:w="108" w:type="dxa"/>
        </w:trPr>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851D30">
        <w:trPr>
          <w:gridAfter w:val="1"/>
          <w:wAfter w:w="108" w:type="dxa"/>
        </w:trPr>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851D30">
        <w:trPr>
          <w:gridAfter w:val="1"/>
          <w:wAfter w:w="108" w:type="dxa"/>
        </w:trPr>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851D30">
        <w:trPr>
          <w:gridAfter w:val="1"/>
          <w:wAfter w:w="108" w:type="dxa"/>
        </w:trPr>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851D30">
        <w:trPr>
          <w:gridAfter w:val="1"/>
          <w:wAfter w:w="108" w:type="dxa"/>
        </w:trPr>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851D30">
        <w:trPr>
          <w:gridAfter w:val="1"/>
          <w:wAfter w:w="108" w:type="dxa"/>
        </w:trPr>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B165B9" w:rsidRPr="005A1989" w14:paraId="4A2F1445" w14:textId="77777777" w:rsidTr="00851D30">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“Maintenance Schedule”</w:t>
            </w:r>
          </w:p>
        </w:tc>
        <w:tc>
          <w:tcPr>
            <w:tcW w:w="6946" w:type="dxa"/>
            <w:gridSpan w:val="3"/>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851D30">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3"/>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851D30">
        <w:trPr>
          <w:gridAfter w:val="1"/>
          <w:wAfter w:w="108" w:type="dxa"/>
        </w:trPr>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851D30">
        <w:trPr>
          <w:gridAfter w:val="1"/>
          <w:wAfter w:w="108" w:type="dxa"/>
        </w:trPr>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851D30">
        <w:trPr>
          <w:gridAfter w:val="1"/>
          <w:wAfter w:w="108" w:type="dxa"/>
        </w:trPr>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851D30">
        <w:trPr>
          <w:gridAfter w:val="1"/>
          <w:wAfter w:w="108" w:type="dxa"/>
        </w:trPr>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851D30">
        <w:trPr>
          <w:gridAfter w:val="1"/>
          <w:wAfter w:w="108" w:type="dxa"/>
        </w:trPr>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851D30">
        <w:trPr>
          <w:gridAfter w:val="1"/>
          <w:wAfter w:w="108" w:type="dxa"/>
        </w:trPr>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851D30">
        <w:trPr>
          <w:gridAfter w:val="1"/>
          <w:wAfter w:w="108" w:type="dxa"/>
        </w:trPr>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851D30">
        <w:trPr>
          <w:gridAfter w:val="1"/>
          <w:wAfter w:w="108" w:type="dxa"/>
        </w:trPr>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851D30">
        <w:trPr>
          <w:gridAfter w:val="1"/>
          <w:wAfter w:w="108" w:type="dxa"/>
        </w:trPr>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851D30">
        <w:trPr>
          <w:gridAfter w:val="1"/>
          <w:wAfter w:w="108" w:type="dxa"/>
        </w:trPr>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lastRenderedPageBreak/>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851D30">
        <w:trPr>
          <w:gridAfter w:val="1"/>
          <w:wAfter w:w="108" w:type="dxa"/>
        </w:trPr>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described, and calculated by the Authority on the basis set out, in paragraph 1 of Schedule 2.2;</w:t>
            </w:r>
          </w:p>
        </w:tc>
      </w:tr>
      <w:tr w:rsidR="00B165B9" w:rsidRPr="005A1989" w14:paraId="29834ECF" w14:textId="77777777" w:rsidTr="00851D30">
        <w:trPr>
          <w:gridAfter w:val="1"/>
          <w:wAfter w:w="108" w:type="dxa"/>
        </w:trPr>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851D30">
        <w:trPr>
          <w:gridAfter w:val="1"/>
          <w:wAfter w:w="108" w:type="dxa"/>
        </w:trPr>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851D30">
        <w:trPr>
          <w:gridAfter w:val="1"/>
          <w:wAfter w:w="108" w:type="dxa"/>
        </w:trPr>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851D30">
        <w:trPr>
          <w:gridAfter w:val="1"/>
          <w:wAfter w:w="108" w:type="dxa"/>
        </w:trPr>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851D30">
        <w:trPr>
          <w:gridAfter w:val="1"/>
          <w:wAfter w:w="108" w:type="dxa"/>
        </w:trPr>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851D30">
        <w:trPr>
          <w:gridAfter w:val="1"/>
          <w:wAfter w:w="108" w:type="dxa"/>
        </w:trPr>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851D30">
        <w:trPr>
          <w:gridAfter w:val="1"/>
          <w:wAfter w:w="108" w:type="dxa"/>
        </w:trPr>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851D30">
        <w:trPr>
          <w:gridAfter w:val="1"/>
          <w:wAfter w:w="108" w:type="dxa"/>
        </w:trPr>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851D30">
        <w:trPr>
          <w:gridAfter w:val="1"/>
          <w:wAfter w:w="108" w:type="dxa"/>
        </w:trPr>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lastRenderedPageBreak/>
              <w:t>“</w:t>
            </w:r>
            <w:proofErr w:type="spellStart"/>
            <w:r w:rsidRPr="00384D2A">
              <w:rPr>
                <w:rFonts w:ascii="Arial" w:hAnsi="Arial" w:cs="Arial"/>
                <w:b/>
                <w:sz w:val="22"/>
                <w:szCs w:val="22"/>
              </w:rPr>
              <w:t>Non Service</w:t>
            </w:r>
            <w:proofErr w:type="spellEnd"/>
            <w:r w:rsidRPr="00384D2A">
              <w:rPr>
                <w:rFonts w:ascii="Arial" w:hAnsi="Arial" w:cs="Arial"/>
                <w:b/>
                <w:sz w:val="22"/>
                <w:szCs w:val="22"/>
              </w:rPr>
              <w:t xml:space="preserv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851D30">
        <w:trPr>
          <w:gridAfter w:val="1"/>
          <w:wAfter w:w="108" w:type="dxa"/>
        </w:trPr>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851D30">
        <w:trPr>
          <w:gridAfter w:val="1"/>
          <w:wAfter w:w="108" w:type="dxa"/>
        </w:trPr>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software and/or data in machine-readable, compiled object code form;</w:t>
            </w:r>
          </w:p>
        </w:tc>
      </w:tr>
      <w:tr w:rsidR="00B165B9" w:rsidRPr="005A1989" w14:paraId="54B10E79" w14:textId="77777777" w:rsidTr="00851D30">
        <w:trPr>
          <w:gridAfter w:val="1"/>
          <w:wAfter w:w="108" w:type="dxa"/>
        </w:trPr>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851D30">
        <w:trPr>
          <w:gridAfter w:val="1"/>
          <w:wAfter w:w="108" w:type="dxa"/>
        </w:trPr>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851D30">
        <w:trPr>
          <w:gridAfter w:val="1"/>
          <w:wAfter w:w="108" w:type="dxa"/>
        </w:trPr>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851D30">
        <w:trPr>
          <w:gridAfter w:val="1"/>
          <w:wAfter w:w="108" w:type="dxa"/>
        </w:trPr>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851D30">
        <w:trPr>
          <w:gridAfter w:val="1"/>
          <w:wAfter w:w="108" w:type="dxa"/>
        </w:trPr>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851D30">
        <w:trPr>
          <w:gridAfter w:val="1"/>
          <w:wAfter w:w="108" w:type="dxa"/>
        </w:trPr>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w:t>
            </w:r>
            <w:r w:rsidR="00B165B9" w:rsidRPr="009B3E65">
              <w:rPr>
                <w:rFonts w:ascii="Arial" w:hAnsi="Arial" w:cs="Arial"/>
                <w:sz w:val="22"/>
                <w:szCs w:val="22"/>
              </w:rPr>
              <w:lastRenderedPageBreak/>
              <w:t>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851D30">
        <w:trPr>
          <w:gridAfter w:val="1"/>
          <w:wAfter w:w="108" w:type="dxa"/>
        </w:trPr>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lastRenderedPageBreak/>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the implementation plan to effect the Optional Services agreed between the Parties prior to the Effective Date and, if not agreed prior to the Effective Date, to be developed by the Supplier and approved by the Authority;</w:t>
            </w:r>
          </w:p>
        </w:tc>
      </w:tr>
      <w:tr w:rsidR="002A5FF9" w:rsidRPr="005A1989" w14:paraId="77D0D7F5" w14:textId="77777777" w:rsidTr="00851D30">
        <w:trPr>
          <w:gridAfter w:val="1"/>
          <w:wAfter w:w="108" w:type="dxa"/>
        </w:trPr>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851D30">
        <w:trPr>
          <w:gridAfter w:val="1"/>
          <w:wAfter w:w="108" w:type="dxa"/>
        </w:trPr>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851D30">
        <w:trPr>
          <w:gridAfter w:val="1"/>
          <w:wAfter w:w="108" w:type="dxa"/>
        </w:trPr>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851D30">
        <w:trPr>
          <w:gridAfter w:val="1"/>
          <w:wAfter w:w="108" w:type="dxa"/>
        </w:trPr>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851D30">
        <w:trPr>
          <w:gridAfter w:val="1"/>
          <w:wAfter w:w="108" w:type="dxa"/>
        </w:trPr>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851D30">
        <w:trPr>
          <w:gridAfter w:val="1"/>
          <w:wAfter w:w="108" w:type="dxa"/>
        </w:trPr>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851D30">
        <w:trPr>
          <w:gridAfter w:val="1"/>
          <w:wAfter w:w="108" w:type="dxa"/>
        </w:trPr>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851D30">
        <w:trPr>
          <w:gridAfter w:val="1"/>
          <w:wAfter w:w="108" w:type="dxa"/>
        </w:trPr>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851D30">
        <w:trPr>
          <w:gridAfter w:val="1"/>
          <w:wAfter w:w="108" w:type="dxa"/>
        </w:trPr>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851D30">
        <w:trPr>
          <w:gridAfter w:val="1"/>
          <w:wAfter w:w="108" w:type="dxa"/>
        </w:trPr>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lastRenderedPageBreak/>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851D30">
        <w:trPr>
          <w:gridAfter w:val="1"/>
          <w:wAfter w:w="108" w:type="dxa"/>
        </w:trPr>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851D30">
        <w:trPr>
          <w:gridAfter w:val="1"/>
          <w:wAfter w:w="108" w:type="dxa"/>
        </w:trPr>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851D30">
        <w:trPr>
          <w:gridAfter w:val="1"/>
          <w:wAfter w:w="108" w:type="dxa"/>
        </w:trPr>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851D30">
        <w:trPr>
          <w:gridAfter w:val="1"/>
          <w:wAfter w:w="108" w:type="dxa"/>
        </w:trPr>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851D30">
        <w:trPr>
          <w:gridAfter w:val="1"/>
          <w:wAfter w:w="108" w:type="dxa"/>
        </w:trPr>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851D30">
        <w:trPr>
          <w:gridAfter w:val="1"/>
          <w:wAfter w:w="108" w:type="dxa"/>
        </w:trPr>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851D30">
        <w:trPr>
          <w:gridAfter w:val="1"/>
          <w:wAfter w:w="108" w:type="dxa"/>
        </w:trPr>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851D30">
        <w:trPr>
          <w:gridAfter w:val="1"/>
          <w:wAfter w:w="108" w:type="dxa"/>
        </w:trPr>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851D30">
        <w:trPr>
          <w:gridAfter w:val="1"/>
          <w:wAfter w:w="108" w:type="dxa"/>
        </w:trPr>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851D30">
        <w:trPr>
          <w:gridAfter w:val="1"/>
          <w:wAfter w:w="108" w:type="dxa"/>
        </w:trPr>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851D30">
        <w:trPr>
          <w:gridAfter w:val="1"/>
          <w:wAfter w:w="108" w:type="dxa"/>
        </w:trPr>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851D30">
        <w:trPr>
          <w:gridAfter w:val="1"/>
          <w:wAfter w:w="108" w:type="dxa"/>
        </w:trPr>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851D30">
        <w:trPr>
          <w:gridAfter w:val="1"/>
          <w:wAfter w:w="108" w:type="dxa"/>
        </w:trPr>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851D30">
        <w:trPr>
          <w:gridAfter w:val="1"/>
          <w:wAfter w:w="108" w:type="dxa"/>
        </w:trPr>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lastRenderedPageBreak/>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851D30">
        <w:trPr>
          <w:gridAfter w:val="1"/>
          <w:wAfter w:w="108" w:type="dxa"/>
        </w:trPr>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851D30">
        <w:trPr>
          <w:gridAfter w:val="1"/>
          <w:wAfter w:w="108" w:type="dxa"/>
        </w:trPr>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851D30">
        <w:trPr>
          <w:gridAfter w:val="1"/>
          <w:wAfter w:w="108" w:type="dxa"/>
        </w:trPr>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851D30">
        <w:trPr>
          <w:gridAfter w:val="1"/>
          <w:wAfter w:w="108" w:type="dxa"/>
        </w:trPr>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851D30">
        <w:trPr>
          <w:gridAfter w:val="1"/>
          <w:wAfter w:w="108" w:type="dxa"/>
        </w:trPr>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851D30">
        <w:trPr>
          <w:gridAfter w:val="1"/>
          <w:wAfter w:w="108" w:type="dxa"/>
        </w:trPr>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851D30">
        <w:trPr>
          <w:gridAfter w:val="1"/>
          <w:wAfter w:w="108" w:type="dxa"/>
        </w:trPr>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851D30">
        <w:trPr>
          <w:gridAfter w:val="1"/>
          <w:wAfter w:w="108" w:type="dxa"/>
        </w:trPr>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851D30">
        <w:trPr>
          <w:gridAfter w:val="1"/>
          <w:wAfter w:w="108" w:type="dxa"/>
        </w:trPr>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851D30">
        <w:trPr>
          <w:gridAfter w:val="1"/>
          <w:wAfter w:w="108" w:type="dxa"/>
        </w:trPr>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851D30">
        <w:trPr>
          <w:gridAfter w:val="1"/>
          <w:wAfter w:w="108" w:type="dxa"/>
        </w:trPr>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851D30">
        <w:trPr>
          <w:gridAfter w:val="1"/>
          <w:wAfter w:w="108" w:type="dxa"/>
        </w:trPr>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851D30">
        <w:trPr>
          <w:gridAfter w:val="1"/>
          <w:wAfter w:w="108" w:type="dxa"/>
        </w:trPr>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851D30">
        <w:trPr>
          <w:gridAfter w:val="1"/>
          <w:wAfter w:w="108" w:type="dxa"/>
        </w:trPr>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851D30">
        <w:trPr>
          <w:gridAfter w:val="1"/>
          <w:wAfter w:w="108" w:type="dxa"/>
        </w:trPr>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lastRenderedPageBreak/>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851D30">
        <w:trPr>
          <w:gridAfter w:val="1"/>
          <w:wAfter w:w="108" w:type="dxa"/>
        </w:trPr>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851D30">
        <w:trPr>
          <w:gridAfter w:val="1"/>
          <w:wAfter w:w="108" w:type="dxa"/>
        </w:trPr>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when the Performance Indicators specified in a Performance Indicator Course of Action meet the required standard by the PICA Expiry Date but then any Performance Indicator (whether or not specified in the Performance Indicator Course of Action) falls below the required standard within six (6) months of the PICA Expiry Date;</w:t>
            </w:r>
          </w:p>
        </w:tc>
      </w:tr>
      <w:tr w:rsidR="009324DF" w:rsidRPr="000F1DA8" w14:paraId="5A547860" w14:textId="77777777" w:rsidTr="00851D30">
        <w:trPr>
          <w:gridAfter w:val="1"/>
          <w:wAfter w:w="108" w:type="dxa"/>
        </w:trPr>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t xml:space="preserve">“PRaP”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PRaP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851D30">
        <w:trPr>
          <w:gridAfter w:val="1"/>
          <w:wAfter w:w="108" w:type="dxa"/>
        </w:trPr>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851D30">
        <w:trPr>
          <w:gridAfter w:val="1"/>
          <w:wAfter w:w="108" w:type="dxa"/>
        </w:trPr>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851D30">
        <w:trPr>
          <w:gridAfter w:val="1"/>
          <w:wAfter w:w="108" w:type="dxa"/>
        </w:trPr>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851D30">
        <w:trPr>
          <w:gridAfter w:val="1"/>
          <w:wAfter w:w="108" w:type="dxa"/>
        </w:trPr>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851D30">
        <w:trPr>
          <w:gridAfter w:val="1"/>
          <w:wAfter w:w="108" w:type="dxa"/>
        </w:trPr>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851D30">
        <w:trPr>
          <w:gridAfter w:val="1"/>
          <w:wAfter w:w="108" w:type="dxa"/>
        </w:trPr>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lastRenderedPageBreak/>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851D30">
        <w:trPr>
          <w:gridAfter w:val="1"/>
          <w:wAfter w:w="108" w:type="dxa"/>
        </w:trPr>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851D30">
        <w:trPr>
          <w:gridAfter w:val="1"/>
          <w:wAfter w:w="108" w:type="dxa"/>
        </w:trPr>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851D30">
        <w:trPr>
          <w:gridAfter w:val="1"/>
          <w:wAfter w:w="108" w:type="dxa"/>
        </w:trPr>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851D30">
        <w:trPr>
          <w:gridAfter w:val="1"/>
          <w:wAfter w:w="108" w:type="dxa"/>
        </w:trPr>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 xml:space="preserve">the instructions and recommended practices, including any instructions of an operational nature, and/or relating to sustainable development and promotion of race equality and non-discrimination, copies of which have been provided by the </w:t>
            </w:r>
            <w:r w:rsidRPr="004A58AE">
              <w:rPr>
                <w:rFonts w:ascii="Arial" w:hAnsi="Arial" w:cs="Arial"/>
                <w:sz w:val="22"/>
                <w:szCs w:val="22"/>
              </w:rPr>
              <w:lastRenderedPageBreak/>
              <w:t>Authority to the Supplier prior to the Effective Date, and any other instructions and recommended practices as updated by the Authority to the Supplier from time to time;</w:t>
            </w:r>
          </w:p>
        </w:tc>
      </w:tr>
      <w:tr w:rsidR="009324DF" w:rsidRPr="005A1989" w14:paraId="5FAFC710" w14:textId="77777777" w:rsidTr="00851D30">
        <w:trPr>
          <w:gridAfter w:val="1"/>
          <w:wAfter w:w="108" w:type="dxa"/>
        </w:trPr>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851D30">
        <w:trPr>
          <w:gridAfter w:val="1"/>
          <w:wAfter w:w="108" w:type="dxa"/>
        </w:trPr>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851D30">
        <w:trPr>
          <w:gridAfter w:val="1"/>
          <w:wAfter w:w="108" w:type="dxa"/>
        </w:trPr>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851D30">
        <w:trPr>
          <w:gridAfter w:val="1"/>
          <w:wAfter w:w="108" w:type="dxa"/>
        </w:trPr>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851D30">
        <w:trPr>
          <w:gridAfter w:val="1"/>
          <w:wAfter w:w="108" w:type="dxa"/>
        </w:trPr>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851D30">
        <w:trPr>
          <w:gridAfter w:val="1"/>
          <w:wAfter w:w="108" w:type="dxa"/>
        </w:trPr>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851D30">
        <w:trPr>
          <w:gridAfter w:val="1"/>
          <w:wAfter w:w="108" w:type="dxa"/>
        </w:trPr>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851D30">
        <w:trPr>
          <w:gridAfter w:val="1"/>
          <w:wAfter w:w="108" w:type="dxa"/>
        </w:trPr>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851D30">
        <w:trPr>
          <w:gridAfter w:val="1"/>
          <w:wAfter w:w="108" w:type="dxa"/>
        </w:trPr>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851D30">
        <w:trPr>
          <w:gridAfter w:val="1"/>
          <w:wAfter w:w="108" w:type="dxa"/>
        </w:trPr>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851D30">
        <w:trPr>
          <w:gridAfter w:val="1"/>
          <w:wAfter w:w="108" w:type="dxa"/>
        </w:trPr>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851D30">
        <w:trPr>
          <w:gridAfter w:val="1"/>
          <w:wAfter w:w="108" w:type="dxa"/>
        </w:trPr>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Participant at the point of Participant Start, and “Referred” shall be construed accordingly</w:t>
            </w:r>
            <w:r>
              <w:rPr>
                <w:rFonts w:ascii="Arial" w:hAnsi="Arial" w:cs="Arial"/>
              </w:rPr>
              <w:t>;</w:t>
            </w:r>
          </w:p>
        </w:tc>
      </w:tr>
      <w:tr w:rsidR="009324DF" w:rsidRPr="000F1DA8" w14:paraId="62D73068" w14:textId="77777777" w:rsidTr="00851D30">
        <w:trPr>
          <w:gridAfter w:val="1"/>
          <w:wAfter w:w="108" w:type="dxa"/>
        </w:trPr>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851D30">
        <w:trPr>
          <w:gridAfter w:val="1"/>
          <w:wAfter w:w="108" w:type="dxa"/>
        </w:trPr>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2D1E2714" w:rsidR="009324DF" w:rsidRPr="006D3975" w:rsidRDefault="004121CD" w:rsidP="00204765">
            <w:pPr>
              <w:spacing w:before="120" w:after="120"/>
              <w:ind w:left="-123"/>
              <w:rPr>
                <w:rFonts w:ascii="Arial" w:hAnsi="Arial" w:cs="Arial"/>
              </w:rPr>
            </w:pPr>
            <w:r>
              <w:rPr>
                <w:rFonts w:ascii="Arial" w:hAnsi="Arial" w:cs="Arial"/>
              </w:rPr>
              <w:t>m</w:t>
            </w:r>
            <w:r w:rsidR="00204765">
              <w:rPr>
                <w:rFonts w:ascii="Arial" w:hAnsi="Arial" w:cs="Arial"/>
              </w:rPr>
              <w:t>eans 12 July 2021</w:t>
            </w:r>
          </w:p>
        </w:tc>
      </w:tr>
      <w:tr w:rsidR="009324DF" w:rsidRPr="000F1DA8" w14:paraId="47C8604A" w14:textId="77777777" w:rsidTr="00851D30">
        <w:trPr>
          <w:gridAfter w:val="1"/>
          <w:wAfter w:w="108" w:type="dxa"/>
        </w:trPr>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78CDE42F" w:rsidR="009324DF" w:rsidRPr="006D3975" w:rsidRDefault="00204765" w:rsidP="009324DF">
            <w:pPr>
              <w:pStyle w:val="Body20"/>
              <w:numPr>
                <w:ilvl w:val="0"/>
                <w:numId w:val="183"/>
              </w:numPr>
              <w:spacing w:after="120" w:line="240" w:lineRule="auto"/>
              <w:ind w:left="993" w:hanging="698"/>
              <w:jc w:val="left"/>
              <w:rPr>
                <w:rFonts w:eastAsia="Times New Roman" w:cs="Arial"/>
                <w:sz w:val="22"/>
                <w:szCs w:val="22"/>
                <w:lang w:eastAsia="en-US"/>
              </w:rPr>
            </w:pPr>
            <w:r w:rsidRPr="00204765">
              <w:rPr>
                <w:rFonts w:eastAsia="Times New Roman" w:cs="Arial"/>
                <w:sz w:val="22"/>
                <w:szCs w:val="22"/>
                <w:lang w:eastAsia="en-US"/>
              </w:rPr>
              <w:t>30 June 2024</w:t>
            </w:r>
            <w:r w:rsidR="004121CD">
              <w:rPr>
                <w:rFonts w:eastAsia="Times New Roman" w:cs="Arial"/>
                <w:sz w:val="22"/>
                <w:szCs w:val="22"/>
                <w:lang w:eastAsia="en-US"/>
              </w:rPr>
              <w:t>;</w:t>
            </w:r>
            <w:r>
              <w:rPr>
                <w:rFonts w:eastAsia="Times New Roman" w:cs="Arial"/>
                <w:b/>
                <w:sz w:val="22"/>
                <w:szCs w:val="22"/>
                <w:lang w:eastAsia="en-US"/>
              </w:rPr>
              <w:t xml:space="preserve"> </w:t>
            </w:r>
            <w:r w:rsidR="009324DF" w:rsidRPr="006D3975">
              <w:rPr>
                <w:rFonts w:eastAsia="Times New Roman" w:cs="Arial"/>
                <w:sz w:val="22"/>
                <w:szCs w:val="22"/>
                <w:lang w:eastAsia="en-US"/>
              </w:rPr>
              <w:t>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851D30">
        <w:trPr>
          <w:gridAfter w:val="1"/>
          <w:wAfter w:w="108" w:type="dxa"/>
        </w:trPr>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851D30">
        <w:trPr>
          <w:gridAfter w:val="1"/>
          <w:wAfter w:w="108" w:type="dxa"/>
        </w:trPr>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851D30">
        <w:trPr>
          <w:gridAfter w:val="1"/>
          <w:wAfter w:w="108" w:type="dxa"/>
        </w:trPr>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851D30">
        <w:trPr>
          <w:gridAfter w:val="1"/>
          <w:wAfter w:w="108" w:type="dxa"/>
        </w:trPr>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851D30">
        <w:trPr>
          <w:gridAfter w:val="1"/>
          <w:wAfter w:w="108" w:type="dxa"/>
        </w:trPr>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lastRenderedPageBreak/>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851D30">
        <w:trPr>
          <w:gridAfter w:val="2"/>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COTS IPRs but excluding any IPRs in the Authority Software, the Authority Background IPRs, the Supplier COTS Software, the Supplier 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851D30">
        <w:trPr>
          <w:gridAfter w:val="1"/>
          <w:wAfter w:w="108" w:type="dxa"/>
        </w:trPr>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851D30">
        <w:trPr>
          <w:gridAfter w:val="1"/>
          <w:wAfter w:w="108" w:type="dxa"/>
        </w:trPr>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851D30">
        <w:trPr>
          <w:gridAfter w:val="1"/>
          <w:wAfter w:w="108" w:type="dxa"/>
        </w:trPr>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851D30">
        <w:trPr>
          <w:gridAfter w:val="1"/>
          <w:wAfter w:w="108" w:type="dxa"/>
        </w:trPr>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851D30">
        <w:trPr>
          <w:gridAfter w:val="1"/>
          <w:wAfter w:w="108" w:type="dxa"/>
        </w:trPr>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851D30">
        <w:trPr>
          <w:gridAfter w:val="1"/>
          <w:wAfter w:w="108" w:type="dxa"/>
        </w:trPr>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851D30">
        <w:trPr>
          <w:gridAfter w:val="1"/>
          <w:wAfter w:w="108" w:type="dxa"/>
        </w:trPr>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851D30">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3"/>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851D30">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3"/>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851D30">
        <w:trPr>
          <w:gridAfter w:val="1"/>
          <w:wAfter w:w="108" w:type="dxa"/>
        </w:trPr>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851D30">
        <w:trPr>
          <w:gridAfter w:val="1"/>
          <w:wAfter w:w="108" w:type="dxa"/>
        </w:trPr>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lastRenderedPageBreak/>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lastRenderedPageBreak/>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lastRenderedPageBreak/>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851D30">
        <w:trPr>
          <w:gridAfter w:val="1"/>
          <w:wAfter w:w="108" w:type="dxa"/>
        </w:trPr>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lastRenderedPageBreak/>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851D30">
        <w:trPr>
          <w:gridAfter w:val="1"/>
          <w:wAfter w:w="108" w:type="dxa"/>
        </w:trPr>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851D30">
        <w:trPr>
          <w:gridAfter w:val="1"/>
          <w:wAfter w:w="108" w:type="dxa"/>
        </w:trPr>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sor, replacement or additional 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851D30">
        <w:trPr>
          <w:gridAfter w:val="1"/>
          <w:wAfter w:w="108" w:type="dxa"/>
        </w:trPr>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851D30">
        <w:trPr>
          <w:gridAfter w:val="1"/>
          <w:wAfter w:w="108" w:type="dxa"/>
        </w:trPr>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851D30">
        <w:trPr>
          <w:gridAfter w:val="1"/>
          <w:wAfter w:w="108" w:type="dxa"/>
        </w:trPr>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851D30">
        <w:trPr>
          <w:gridAfter w:val="1"/>
          <w:wAfter w:w="108" w:type="dxa"/>
        </w:trPr>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851D30">
        <w:trPr>
          <w:gridAfter w:val="1"/>
          <w:wAfter w:w="108" w:type="dxa"/>
        </w:trPr>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851D30">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3"/>
          </w:tcPr>
          <w:p w14:paraId="488B7414"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lastRenderedPageBreak/>
              <w:t>the final service period shall commence on the first day of the calendar month in which the Term expires or terminates and shall end on the expiry or termination of the Term;</w:t>
            </w:r>
          </w:p>
        </w:tc>
      </w:tr>
      <w:tr w:rsidR="009324DF" w:rsidRPr="009B3E65" w14:paraId="55AFEB3A" w14:textId="77777777" w:rsidTr="00851D30">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lastRenderedPageBreak/>
              <w:t>“Services”</w:t>
            </w:r>
          </w:p>
        </w:tc>
        <w:tc>
          <w:tcPr>
            <w:tcW w:w="6946" w:type="dxa"/>
            <w:gridSpan w:val="3"/>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851D30">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3"/>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851D30">
        <w:tblPrEx>
          <w:tblCellMar>
            <w:left w:w="108" w:type="dxa"/>
            <w:right w:w="108" w:type="dxa"/>
          </w:tblCellMar>
        </w:tblPrEx>
        <w:tc>
          <w:tcPr>
            <w:tcW w:w="2694" w:type="dxa"/>
            <w:gridSpan w:val="2"/>
          </w:tcPr>
          <w:p w14:paraId="5D3D7F4A" w14:textId="77777777" w:rsidR="009324DF" w:rsidRPr="00783C66" w:rsidRDefault="009324DF" w:rsidP="009324DF">
            <w:pPr>
              <w:pStyle w:val="BodyText"/>
              <w:spacing w:before="120" w:after="120"/>
              <w:jc w:val="left"/>
              <w:rPr>
                <w:rFonts w:ascii="Arial" w:hAnsi="Arial" w:cs="Arial"/>
                <w:b/>
                <w:spacing w:val="-2"/>
                <w:sz w:val="22"/>
                <w:szCs w:val="22"/>
              </w:rPr>
            </w:pPr>
            <w:r w:rsidRPr="00783C66">
              <w:rPr>
                <w:rFonts w:ascii="Arial" w:hAnsi="Arial" w:cs="Arial"/>
                <w:b/>
                <w:spacing w:val="-2"/>
                <w:sz w:val="22"/>
                <w:szCs w:val="22"/>
              </w:rPr>
              <w:t xml:space="preserve">“Services Cessation Date” </w:t>
            </w:r>
          </w:p>
        </w:tc>
        <w:tc>
          <w:tcPr>
            <w:tcW w:w="6946" w:type="dxa"/>
            <w:gridSpan w:val="3"/>
          </w:tcPr>
          <w:p w14:paraId="1B49155F" w14:textId="27DDFC9A" w:rsidR="009324DF" w:rsidRPr="00783C66" w:rsidRDefault="009324DF" w:rsidP="009324DF">
            <w:pPr>
              <w:pStyle w:val="BodyText"/>
              <w:widowControl w:val="0"/>
              <w:spacing w:before="120" w:after="120"/>
              <w:jc w:val="left"/>
              <w:rPr>
                <w:rFonts w:ascii="Arial" w:hAnsi="Arial" w:cs="Arial"/>
                <w:spacing w:val="-2"/>
                <w:sz w:val="22"/>
                <w:szCs w:val="22"/>
              </w:rPr>
            </w:pPr>
            <w:r w:rsidRPr="00783C66">
              <w:rPr>
                <w:rFonts w:ascii="Arial" w:hAnsi="Arial" w:cs="Arial"/>
                <w:spacing w:val="-2"/>
                <w:sz w:val="22"/>
                <w:szCs w:val="22"/>
              </w:rPr>
              <w:t xml:space="preserve">the date </w:t>
            </w:r>
            <w:r w:rsidR="001003F2" w:rsidRPr="001003F2">
              <w:rPr>
                <w:rFonts w:ascii="Arial" w:hAnsi="Arial" w:cs="Arial"/>
                <w:spacing w:val="-2"/>
                <w:sz w:val="22"/>
                <w:szCs w:val="22"/>
              </w:rPr>
              <w:t xml:space="preserve">12 </w:t>
            </w:r>
            <w:r>
              <w:rPr>
                <w:rFonts w:ascii="Arial" w:hAnsi="Arial" w:cs="Arial"/>
                <w:spacing w:val="-2"/>
                <w:sz w:val="22"/>
                <w:szCs w:val="22"/>
              </w:rPr>
              <w:t>m</w:t>
            </w:r>
            <w:r w:rsidRPr="00783C66">
              <w:rPr>
                <w:rFonts w:ascii="Arial" w:hAnsi="Arial" w:cs="Arial"/>
                <w:spacing w:val="-2"/>
                <w:sz w:val="22"/>
                <w:szCs w:val="22"/>
              </w:rPr>
              <w:t xml:space="preserve">onths after the last </w:t>
            </w:r>
            <w:r w:rsidR="001003F2">
              <w:rPr>
                <w:rFonts w:ascii="Arial" w:hAnsi="Arial" w:cs="Arial"/>
                <w:spacing w:val="-2"/>
                <w:sz w:val="22"/>
                <w:szCs w:val="22"/>
              </w:rPr>
              <w:t>Participant Start</w:t>
            </w:r>
            <w:r w:rsidRPr="00783C66">
              <w:rPr>
                <w:rFonts w:ascii="Arial" w:hAnsi="Arial" w:cs="Arial"/>
                <w:spacing w:val="-2"/>
                <w:sz w:val="22"/>
                <w:szCs w:val="22"/>
              </w:rPr>
              <w:t xml:space="preserve"> under the </w:t>
            </w:r>
            <w:r w:rsidRPr="000001FF">
              <w:rPr>
                <w:rFonts w:ascii="Arial" w:hAnsi="Arial" w:cs="Arial"/>
                <w:spacing w:val="-2"/>
                <w:sz w:val="22"/>
                <w:szCs w:val="22"/>
              </w:rPr>
              <w:t>Agreement</w:t>
            </w:r>
            <w:r>
              <w:rPr>
                <w:rFonts w:ascii="Arial" w:hAnsi="Arial" w:cs="Arial"/>
                <w:spacing w:val="-2"/>
                <w:sz w:val="22"/>
                <w:szCs w:val="22"/>
              </w:rPr>
              <w:t>;</w:t>
            </w:r>
          </w:p>
        </w:tc>
      </w:tr>
      <w:tr w:rsidR="009324DF" w:rsidRPr="009B3E65" w14:paraId="09EA3A4F" w14:textId="77777777" w:rsidTr="00851D30">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3"/>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851D30">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3"/>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the Supplier manages, organises or otherwise directs the 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851D30">
        <w:trPr>
          <w:gridAfter w:val="1"/>
          <w:wAfter w:w="108" w:type="dxa"/>
        </w:trPr>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851D30">
        <w:trPr>
          <w:gridAfter w:val="1"/>
          <w:wAfter w:w="108" w:type="dxa"/>
        </w:trPr>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851D30">
        <w:trPr>
          <w:gridAfter w:val="1"/>
          <w:wAfter w:w="108" w:type="dxa"/>
        </w:trPr>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851D30">
        <w:trPr>
          <w:gridAfter w:val="1"/>
          <w:wAfter w:w="108" w:type="dxa"/>
        </w:trPr>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851D30">
        <w:trPr>
          <w:gridAfter w:val="1"/>
          <w:wAfter w:w="108" w:type="dxa"/>
        </w:trPr>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w:t>
            </w:r>
            <w:r w:rsidRPr="009B3E65">
              <w:rPr>
                <w:rFonts w:ascii="Arial" w:hAnsi="Arial" w:cs="Arial"/>
                <w:spacing w:val="-2"/>
                <w:sz w:val="22"/>
                <w:szCs w:val="22"/>
              </w:rPr>
              <w:lastRenderedPageBreak/>
              <w:t>Supplier Software or Third Party Software created specifically for the purposes of this Agreement.</w:t>
            </w:r>
          </w:p>
        </w:tc>
      </w:tr>
      <w:tr w:rsidR="009324DF" w:rsidRPr="000F1DA8" w14:paraId="56D28B52" w14:textId="77777777" w:rsidTr="00851D30">
        <w:trPr>
          <w:gridAfter w:val="1"/>
          <w:wAfter w:w="108" w:type="dxa"/>
        </w:trPr>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lastRenderedPageBreak/>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851D30">
        <w:trPr>
          <w:gridAfter w:val="1"/>
          <w:wAfter w:w="108" w:type="dxa"/>
        </w:trPr>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851D30">
        <w:trPr>
          <w:gridAfter w:val="1"/>
          <w:wAfter w:w="108" w:type="dxa"/>
        </w:trPr>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851D30">
        <w:trPr>
          <w:gridAfter w:val="1"/>
          <w:wAfter w:w="108" w:type="dxa"/>
        </w:trPr>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851D30">
        <w:trPr>
          <w:gridAfter w:val="1"/>
          <w:wAfter w:w="108" w:type="dxa"/>
        </w:trPr>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851D30">
        <w:trPr>
          <w:gridAfter w:val="1"/>
          <w:wAfter w:w="108" w:type="dxa"/>
        </w:trPr>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851D30">
        <w:trPr>
          <w:gridAfter w:val="1"/>
          <w:wAfter w:w="108" w:type="dxa"/>
        </w:trPr>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851D30">
        <w:trPr>
          <w:gridAfter w:val="1"/>
          <w:wAfter w:w="108" w:type="dxa"/>
        </w:trPr>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851D30">
        <w:trPr>
          <w:gridAfter w:val="1"/>
          <w:wAfter w:w="108" w:type="dxa"/>
        </w:trPr>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851D30">
        <w:trPr>
          <w:gridAfter w:val="1"/>
          <w:wAfter w:w="108" w:type="dxa"/>
        </w:trPr>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851D30">
        <w:trPr>
          <w:gridAfter w:val="1"/>
          <w:wAfter w:w="108" w:type="dxa"/>
        </w:trPr>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PRaP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851D30">
        <w:trPr>
          <w:gridAfter w:val="1"/>
          <w:wAfter w:w="108" w:type="dxa"/>
        </w:trPr>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851D30">
        <w:trPr>
          <w:gridAfter w:val="1"/>
          <w:wAfter w:w="108" w:type="dxa"/>
        </w:trPr>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lastRenderedPageBreak/>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851D30">
        <w:trPr>
          <w:gridAfter w:val="1"/>
          <w:wAfter w:w="108" w:type="dxa"/>
        </w:trPr>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lastRenderedPageBreak/>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851D30">
        <w:trPr>
          <w:gridAfter w:val="1"/>
          <w:wAfter w:w="108" w:type="dxa"/>
        </w:trPr>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851D30">
        <w:trPr>
          <w:gridAfter w:val="1"/>
          <w:wAfter w:w="108" w:type="dxa"/>
        </w:trPr>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851D30">
        <w:trPr>
          <w:gridAfter w:val="1"/>
          <w:wAfter w:w="108" w:type="dxa"/>
        </w:trPr>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851D30">
        <w:trPr>
          <w:gridAfter w:val="1"/>
          <w:wAfter w:w="108" w:type="dxa"/>
        </w:trPr>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851D30">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3"/>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851D30">
        <w:trPr>
          <w:gridAfter w:val="1"/>
          <w:wAfter w:w="108" w:type="dxa"/>
        </w:trPr>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851D30">
        <w:trPr>
          <w:gridAfter w:val="1"/>
          <w:wAfter w:w="108" w:type="dxa"/>
        </w:trPr>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851D30">
        <w:trPr>
          <w:gridAfter w:val="1"/>
          <w:wAfter w:w="108" w:type="dxa"/>
        </w:trPr>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851D30">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3"/>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851D30">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lastRenderedPageBreak/>
              <w:t>“Supplier Claimed Outcome”</w:t>
            </w:r>
          </w:p>
        </w:tc>
        <w:tc>
          <w:tcPr>
            <w:tcW w:w="6946" w:type="dxa"/>
            <w:gridSpan w:val="3"/>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851D30">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3"/>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851D30">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3"/>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851D30">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3"/>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2BD0F017" w14:textId="77777777" w:rsidTr="00851D30">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Equipment”</w:t>
            </w:r>
          </w:p>
        </w:tc>
        <w:tc>
          <w:tcPr>
            <w:tcW w:w="6946" w:type="dxa"/>
            <w:gridSpan w:val="3"/>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851D30">
        <w:trPr>
          <w:gridAfter w:val="2"/>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851D30">
        <w:tblPrEx>
          <w:tblCellMar>
            <w:left w:w="108" w:type="dxa"/>
            <w:right w:w="108" w:type="dxa"/>
          </w:tblCellMar>
        </w:tblPrEx>
        <w:trPr>
          <w:gridAfter w:val="1"/>
          <w:wAfter w:w="108" w:type="dxa"/>
        </w:trPr>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851D30">
        <w:tblPrEx>
          <w:tblCellMar>
            <w:left w:w="108" w:type="dxa"/>
            <w:right w:w="108" w:type="dxa"/>
          </w:tblCellMar>
        </w:tblPrEx>
        <w:trPr>
          <w:gridAfter w:val="1"/>
          <w:wAfter w:w="108" w:type="dxa"/>
        </w:trPr>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851D30">
        <w:tblPrEx>
          <w:tblCellMar>
            <w:left w:w="108" w:type="dxa"/>
            <w:right w:w="108" w:type="dxa"/>
          </w:tblCellMar>
        </w:tblPrEx>
        <w:trPr>
          <w:gridAfter w:val="1"/>
          <w:wAfter w:w="108" w:type="dxa"/>
        </w:trPr>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851D30">
        <w:tblPrEx>
          <w:tblCellMar>
            <w:left w:w="108" w:type="dxa"/>
            <w:right w:w="108" w:type="dxa"/>
          </w:tblCellMar>
        </w:tblPrEx>
        <w:trPr>
          <w:gridAfter w:val="1"/>
          <w:wAfter w:w="108" w:type="dxa"/>
        </w:trPr>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851D30">
        <w:tblPrEx>
          <w:tblCellMar>
            <w:left w:w="108" w:type="dxa"/>
            <w:right w:w="108" w:type="dxa"/>
          </w:tblCellMar>
        </w:tblPrEx>
        <w:trPr>
          <w:gridAfter w:val="1"/>
          <w:wAfter w:w="108" w:type="dxa"/>
        </w:trPr>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851D30">
        <w:tblPrEx>
          <w:tblCellMar>
            <w:left w:w="108" w:type="dxa"/>
            <w:right w:w="108" w:type="dxa"/>
          </w:tblCellMar>
        </w:tblPrEx>
        <w:trPr>
          <w:gridAfter w:val="1"/>
          <w:wAfter w:w="108" w:type="dxa"/>
        </w:trPr>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lastRenderedPageBreak/>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851D30">
        <w:tblPrEx>
          <w:tblCellMar>
            <w:left w:w="108" w:type="dxa"/>
            <w:right w:w="108" w:type="dxa"/>
          </w:tblCellMar>
        </w:tblPrEx>
        <w:trPr>
          <w:gridAfter w:val="1"/>
          <w:wAfter w:w="108" w:type="dxa"/>
        </w:trPr>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851D30">
        <w:tblPrEx>
          <w:tblCellMar>
            <w:left w:w="108" w:type="dxa"/>
            <w:right w:w="108" w:type="dxa"/>
          </w:tblCellMar>
        </w:tblPrEx>
        <w:trPr>
          <w:gridAfter w:val="1"/>
          <w:wAfter w:w="108" w:type="dxa"/>
        </w:trPr>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851D30">
        <w:tblPrEx>
          <w:tblCellMar>
            <w:left w:w="108" w:type="dxa"/>
            <w:right w:w="108" w:type="dxa"/>
          </w:tblCellMar>
        </w:tblPrEx>
        <w:trPr>
          <w:gridAfter w:val="1"/>
          <w:wAfter w:w="108" w:type="dxa"/>
        </w:trPr>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851D30">
        <w:tblPrEx>
          <w:tblCellMar>
            <w:left w:w="108" w:type="dxa"/>
            <w:right w:w="108" w:type="dxa"/>
          </w:tblCellMar>
        </w:tblPrEx>
        <w:trPr>
          <w:gridAfter w:val="1"/>
          <w:wAfter w:w="108" w:type="dxa"/>
        </w:trPr>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851D30">
        <w:tblPrEx>
          <w:tblCellMar>
            <w:left w:w="108" w:type="dxa"/>
            <w:right w:w="108" w:type="dxa"/>
          </w:tblCellMar>
        </w:tblPrEx>
        <w:trPr>
          <w:gridAfter w:val="1"/>
          <w:wAfter w:w="108" w:type="dxa"/>
        </w:trPr>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lastRenderedPageBreak/>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an Insolvency Event occurring in respect of the Supplier or the Guarantor; </w:t>
            </w:r>
          </w:p>
          <w:p w14:paraId="1ECBDE49"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months of the later of the date on which the Change 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851D30">
        <w:tblPrEx>
          <w:tblCellMar>
            <w:left w:w="108" w:type="dxa"/>
            <w:right w:w="108" w:type="dxa"/>
          </w:tblCellMar>
        </w:tblPrEx>
        <w:trPr>
          <w:gridAfter w:val="1"/>
          <w:wAfter w:w="108" w:type="dxa"/>
        </w:trPr>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lastRenderedPageBreak/>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851D30">
        <w:tblPrEx>
          <w:tblCellMar>
            <w:left w:w="108" w:type="dxa"/>
            <w:right w:w="108" w:type="dxa"/>
          </w:tblCellMar>
        </w:tblPrEx>
        <w:trPr>
          <w:gridAfter w:val="1"/>
          <w:wAfter w:w="108" w:type="dxa"/>
        </w:trPr>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851D30">
        <w:trPr>
          <w:gridAfter w:val="1"/>
          <w:wAfter w:w="216" w:type="dxa"/>
        </w:trPr>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851D30">
        <w:trPr>
          <w:gridAfter w:val="1"/>
          <w:wAfter w:w="216" w:type="dxa"/>
        </w:trPr>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851D30">
        <w:trPr>
          <w:gridAfter w:val="1"/>
          <w:wAfter w:w="216" w:type="dxa"/>
        </w:trPr>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851D30">
        <w:trPr>
          <w:gridAfter w:val="1"/>
          <w:wAfter w:w="216" w:type="dxa"/>
        </w:trPr>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851D30">
        <w:trPr>
          <w:gridAfter w:val="1"/>
          <w:wAfter w:w="216" w:type="dxa"/>
        </w:trPr>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851D30">
        <w:trPr>
          <w:gridAfter w:val="1"/>
          <w:wAfter w:w="216" w:type="dxa"/>
        </w:trPr>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851D30">
        <w:trPr>
          <w:gridAfter w:val="1"/>
          <w:wAfter w:w="216" w:type="dxa"/>
        </w:trPr>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851D30">
        <w:tblPrEx>
          <w:tblCellMar>
            <w:left w:w="108" w:type="dxa"/>
            <w:right w:w="108" w:type="dxa"/>
          </w:tblCellMar>
        </w:tblPrEx>
        <w:trPr>
          <w:gridAfter w:val="1"/>
          <w:wAfter w:w="108" w:type="dxa"/>
        </w:trPr>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851D30">
        <w:tblPrEx>
          <w:tblCellMar>
            <w:left w:w="108" w:type="dxa"/>
            <w:right w:w="108" w:type="dxa"/>
          </w:tblCellMar>
        </w:tblPrEx>
        <w:trPr>
          <w:gridAfter w:val="1"/>
          <w:wAfter w:w="108" w:type="dxa"/>
        </w:trPr>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851D30">
        <w:tblPrEx>
          <w:tblCellMar>
            <w:left w:w="108" w:type="dxa"/>
            <w:right w:w="108" w:type="dxa"/>
          </w:tblCellMar>
        </w:tblPrEx>
        <w:trPr>
          <w:gridAfter w:val="1"/>
          <w:wAfter w:w="108" w:type="dxa"/>
        </w:trPr>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851D30">
        <w:tblPrEx>
          <w:tblCellMar>
            <w:left w:w="108" w:type="dxa"/>
            <w:right w:w="108" w:type="dxa"/>
          </w:tblCellMar>
        </w:tblPrEx>
        <w:trPr>
          <w:gridAfter w:val="1"/>
          <w:wAfter w:w="108" w:type="dxa"/>
        </w:trPr>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851D30">
        <w:tblPrEx>
          <w:tblCellMar>
            <w:left w:w="108" w:type="dxa"/>
            <w:right w:w="108" w:type="dxa"/>
          </w:tblCellMar>
        </w:tblPrEx>
        <w:trPr>
          <w:gridAfter w:val="1"/>
          <w:wAfter w:w="108" w:type="dxa"/>
        </w:trPr>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 xml:space="preserve">the supplier makes generally available commercially prior to the date of this Agreement (whether by way of sale, lease or </w:t>
            </w:r>
            <w:r w:rsidRPr="009B3E65">
              <w:rPr>
                <w:rFonts w:ascii="Arial" w:hAnsi="Arial" w:cs="Arial"/>
                <w:sz w:val="22"/>
                <w:szCs w:val="22"/>
              </w:rPr>
              <w:lastRenderedPageBreak/>
              <w:t>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851D30">
        <w:tblPrEx>
          <w:tblCellMar>
            <w:left w:w="108" w:type="dxa"/>
            <w:right w:w="108" w:type="dxa"/>
          </w:tblCellMar>
        </w:tblPrEx>
        <w:trPr>
          <w:gridAfter w:val="1"/>
          <w:wAfter w:w="108" w:type="dxa"/>
        </w:trPr>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lastRenderedPageBreak/>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851D30">
        <w:tblPrEx>
          <w:tblCellMar>
            <w:left w:w="108" w:type="dxa"/>
            <w:right w:w="108" w:type="dxa"/>
          </w:tblCellMar>
        </w:tblPrEx>
        <w:trPr>
          <w:gridAfter w:val="1"/>
          <w:wAfter w:w="108" w:type="dxa"/>
        </w:trPr>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851D30">
        <w:tblPrEx>
          <w:tblCellMar>
            <w:left w:w="108" w:type="dxa"/>
            <w:right w:w="108" w:type="dxa"/>
          </w:tblCellMar>
        </w:tblPrEx>
        <w:trPr>
          <w:gridAfter w:val="1"/>
          <w:wAfter w:w="108" w:type="dxa"/>
        </w:trPr>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851D30">
        <w:tblPrEx>
          <w:tblCellMar>
            <w:left w:w="108" w:type="dxa"/>
            <w:right w:w="108" w:type="dxa"/>
          </w:tblCellMar>
        </w:tblPrEx>
        <w:trPr>
          <w:gridAfter w:val="1"/>
          <w:wAfter w:w="108" w:type="dxa"/>
        </w:trPr>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851D30">
        <w:tblPrEx>
          <w:tblCellMar>
            <w:left w:w="108" w:type="dxa"/>
            <w:right w:w="108" w:type="dxa"/>
          </w:tblCellMar>
        </w:tblPrEx>
        <w:trPr>
          <w:gridAfter w:val="1"/>
          <w:wAfter w:w="108" w:type="dxa"/>
        </w:trPr>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851D30">
        <w:tblPrEx>
          <w:tblCellMar>
            <w:left w:w="108" w:type="dxa"/>
            <w:right w:w="108" w:type="dxa"/>
          </w:tblCellMar>
        </w:tblPrEx>
        <w:trPr>
          <w:gridAfter w:val="1"/>
          <w:wAfter w:w="108" w:type="dxa"/>
        </w:trPr>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proprietary to any third party (other than an Affiliate of the Supplier) or any Open Source Software which in any case is, will be or is proposed to be used by the Supplier for the purposes of providing the Services;</w:t>
            </w:r>
          </w:p>
        </w:tc>
      </w:tr>
      <w:tr w:rsidR="009324DF" w:rsidRPr="000F1DA8" w14:paraId="752EC6F2" w14:textId="77777777" w:rsidTr="00851D30">
        <w:tblPrEx>
          <w:tblCellMar>
            <w:left w:w="108" w:type="dxa"/>
            <w:right w:w="108" w:type="dxa"/>
          </w:tblCellMar>
        </w:tblPrEx>
        <w:trPr>
          <w:gridAfter w:val="1"/>
          <w:wAfter w:w="108" w:type="dxa"/>
        </w:trPr>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851D30">
        <w:tblPrEx>
          <w:tblCellMar>
            <w:left w:w="108" w:type="dxa"/>
            <w:right w:w="108" w:type="dxa"/>
          </w:tblCellMar>
        </w:tblPrEx>
        <w:trPr>
          <w:gridAfter w:val="1"/>
          <w:wAfter w:w="108" w:type="dxa"/>
        </w:trPr>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851D30">
        <w:tblPrEx>
          <w:tblCellMar>
            <w:left w:w="108" w:type="dxa"/>
            <w:right w:w="108" w:type="dxa"/>
          </w:tblCellMar>
        </w:tblPrEx>
        <w:trPr>
          <w:gridAfter w:val="1"/>
          <w:wAfter w:w="108" w:type="dxa"/>
        </w:trPr>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851D30">
        <w:tblPrEx>
          <w:tblCellMar>
            <w:left w:w="108" w:type="dxa"/>
            <w:right w:w="108" w:type="dxa"/>
          </w:tblCellMar>
        </w:tblPrEx>
        <w:trPr>
          <w:gridAfter w:val="1"/>
          <w:wAfter w:w="108" w:type="dxa"/>
        </w:trPr>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851D30">
        <w:tblPrEx>
          <w:tblCellMar>
            <w:left w:w="108" w:type="dxa"/>
            <w:right w:w="108" w:type="dxa"/>
          </w:tblCellMar>
        </w:tblPrEx>
        <w:trPr>
          <w:gridAfter w:val="1"/>
          <w:wAfter w:w="108" w:type="dxa"/>
        </w:trPr>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851D30">
        <w:tblPrEx>
          <w:tblCellMar>
            <w:left w:w="108" w:type="dxa"/>
            <w:right w:w="108" w:type="dxa"/>
          </w:tblCellMar>
        </w:tblPrEx>
        <w:trPr>
          <w:gridAfter w:val="1"/>
          <w:wAfter w:w="108" w:type="dxa"/>
        </w:trPr>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851D30">
        <w:tblPrEx>
          <w:tblCellMar>
            <w:left w:w="108" w:type="dxa"/>
            <w:right w:w="108" w:type="dxa"/>
          </w:tblCellMar>
        </w:tblPrEx>
        <w:trPr>
          <w:gridAfter w:val="1"/>
          <w:wAfter w:w="108" w:type="dxa"/>
        </w:trPr>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lastRenderedPageBreak/>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851D30">
        <w:tblPrEx>
          <w:tblCellMar>
            <w:left w:w="108" w:type="dxa"/>
            <w:right w:w="108" w:type="dxa"/>
          </w:tblCellMar>
        </w:tblPrEx>
        <w:trPr>
          <w:gridAfter w:val="1"/>
          <w:wAfter w:w="108" w:type="dxa"/>
        </w:trPr>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lastRenderedPageBreak/>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851D30">
        <w:tblPrEx>
          <w:tblCellMar>
            <w:left w:w="108" w:type="dxa"/>
            <w:right w:w="108" w:type="dxa"/>
          </w:tblCellMar>
        </w:tblPrEx>
        <w:trPr>
          <w:gridAfter w:val="1"/>
          <w:wAfter w:w="108" w:type="dxa"/>
        </w:trPr>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851D30">
        <w:tblPrEx>
          <w:tblCellMar>
            <w:left w:w="108" w:type="dxa"/>
            <w:right w:w="108" w:type="dxa"/>
          </w:tblCellMar>
        </w:tblPrEx>
        <w:trPr>
          <w:gridAfter w:val="1"/>
          <w:wAfter w:w="108" w:type="dxa"/>
        </w:trPr>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851D30">
        <w:tblPrEx>
          <w:tblCellMar>
            <w:left w:w="108" w:type="dxa"/>
            <w:right w:w="108" w:type="dxa"/>
          </w:tblCellMar>
        </w:tblPrEx>
        <w:trPr>
          <w:gridAfter w:val="1"/>
          <w:wAfter w:w="108" w:type="dxa"/>
        </w:trPr>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851D30">
        <w:tblPrEx>
          <w:tblCellMar>
            <w:left w:w="108" w:type="dxa"/>
            <w:right w:w="108" w:type="dxa"/>
          </w:tblCellMar>
        </w:tblPrEx>
        <w:trPr>
          <w:gridAfter w:val="1"/>
          <w:wAfter w:w="108" w:type="dxa"/>
        </w:trPr>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851D30">
        <w:tblPrEx>
          <w:tblCellMar>
            <w:left w:w="108" w:type="dxa"/>
            <w:right w:w="108" w:type="dxa"/>
          </w:tblCellMar>
        </w:tblPrEx>
        <w:trPr>
          <w:gridAfter w:val="1"/>
          <w:wAfter w:w="108" w:type="dxa"/>
        </w:trPr>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851D30">
        <w:tblPrEx>
          <w:tblCellMar>
            <w:left w:w="108" w:type="dxa"/>
            <w:right w:w="108" w:type="dxa"/>
          </w:tblCellMar>
        </w:tblPrEx>
        <w:trPr>
          <w:gridAfter w:val="1"/>
          <w:wAfter w:w="108" w:type="dxa"/>
        </w:trPr>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9324DF" w:rsidRPr="009B3E65" w14:paraId="53605EA1" w14:textId="77777777" w:rsidTr="00851D30">
        <w:tblPrEx>
          <w:tblCellMar>
            <w:left w:w="108" w:type="dxa"/>
            <w:right w:w="108" w:type="dxa"/>
          </w:tblCellMar>
        </w:tblPrEx>
        <w:trPr>
          <w:gridAfter w:val="1"/>
          <w:wAfter w:w="108" w:type="dxa"/>
        </w:trPr>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851D30">
        <w:tblPrEx>
          <w:tblCellMar>
            <w:left w:w="108" w:type="dxa"/>
            <w:right w:w="108" w:type="dxa"/>
          </w:tblCellMar>
        </w:tblPrEx>
        <w:trPr>
          <w:gridAfter w:val="1"/>
          <w:wAfter w:w="108" w:type="dxa"/>
        </w:trPr>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851D30">
        <w:tblPrEx>
          <w:tblCellMar>
            <w:left w:w="108" w:type="dxa"/>
            <w:right w:w="108" w:type="dxa"/>
          </w:tblCellMar>
        </w:tblPrEx>
        <w:trPr>
          <w:gridAfter w:val="1"/>
          <w:wAfter w:w="108" w:type="dxa"/>
        </w:trPr>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851D30">
        <w:tblPrEx>
          <w:tblCellMar>
            <w:left w:w="108" w:type="dxa"/>
            <w:right w:w="108" w:type="dxa"/>
          </w:tblCellMar>
        </w:tblPrEx>
        <w:trPr>
          <w:gridAfter w:val="1"/>
          <w:wAfter w:w="108" w:type="dxa"/>
        </w:trPr>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851D30">
        <w:tblPrEx>
          <w:tblCellMar>
            <w:left w:w="108" w:type="dxa"/>
            <w:right w:w="108" w:type="dxa"/>
          </w:tblCellMar>
        </w:tblPrEx>
        <w:trPr>
          <w:gridAfter w:val="1"/>
          <w:wAfter w:w="108" w:type="dxa"/>
        </w:trPr>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851D30">
        <w:tblPrEx>
          <w:tblCellMar>
            <w:left w:w="108" w:type="dxa"/>
            <w:right w:w="108" w:type="dxa"/>
          </w:tblCellMar>
        </w:tblPrEx>
        <w:trPr>
          <w:gridAfter w:val="1"/>
          <w:wAfter w:w="108" w:type="dxa"/>
        </w:trPr>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851D30">
        <w:tblPrEx>
          <w:tblCellMar>
            <w:left w:w="108" w:type="dxa"/>
            <w:right w:w="108" w:type="dxa"/>
          </w:tblCellMar>
        </w:tblPrEx>
        <w:trPr>
          <w:gridAfter w:val="1"/>
          <w:wAfter w:w="108" w:type="dxa"/>
        </w:trPr>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lastRenderedPageBreak/>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851D30">
        <w:tblPrEx>
          <w:tblCellMar>
            <w:left w:w="108" w:type="dxa"/>
            <w:right w:w="108" w:type="dxa"/>
          </w:tblCellMar>
        </w:tblPrEx>
        <w:trPr>
          <w:gridAfter w:val="1"/>
          <w:wAfter w:w="108" w:type="dxa"/>
        </w:trPr>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851D30">
        <w:tblPrEx>
          <w:tblCellMar>
            <w:left w:w="108" w:type="dxa"/>
            <w:right w:w="108" w:type="dxa"/>
          </w:tblCellMar>
        </w:tblPrEx>
        <w:trPr>
          <w:gridAfter w:val="1"/>
          <w:wAfter w:w="108" w:type="dxa"/>
        </w:trPr>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851D30">
        <w:tblPrEx>
          <w:tblCellMar>
            <w:left w:w="108" w:type="dxa"/>
            <w:right w:w="108" w:type="dxa"/>
          </w:tblCellMar>
        </w:tblPrEx>
        <w:trPr>
          <w:gridAfter w:val="1"/>
          <w:wAfter w:w="108" w:type="dxa"/>
        </w:trPr>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851D30">
        <w:tblPrEx>
          <w:tblCellMar>
            <w:left w:w="108" w:type="dxa"/>
            <w:right w:w="108" w:type="dxa"/>
          </w:tblCellMar>
        </w:tblPrEx>
        <w:trPr>
          <w:gridAfter w:val="1"/>
          <w:wAfter w:w="108" w:type="dxa"/>
        </w:trPr>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851D30">
        <w:tblPrEx>
          <w:tblCellMar>
            <w:left w:w="108" w:type="dxa"/>
            <w:right w:w="108" w:type="dxa"/>
          </w:tblCellMar>
        </w:tblPrEx>
        <w:trPr>
          <w:gridAfter w:val="1"/>
          <w:wAfter w:w="108" w:type="dxa"/>
        </w:trPr>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4709BF" w:rsidRDefault="004709BF" w:rsidP="00B165B9">
      <w:pPr>
        <w:spacing w:after="0" w:line="240" w:lineRule="auto"/>
      </w:pPr>
      <w:r>
        <w:separator/>
      </w:r>
    </w:p>
  </w:endnote>
  <w:endnote w:type="continuationSeparator" w:id="0">
    <w:p w14:paraId="3E76A4C2" w14:textId="77777777" w:rsidR="004709BF" w:rsidRDefault="004709BF"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4709BF" w:rsidRDefault="004709BF"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4709BF" w:rsidRDefault="004709BF"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4709BF" w:rsidRDefault="004709BF">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4709BF" w:rsidRDefault="004709BF" w:rsidP="00FC7D8B">
    <w:pPr>
      <w:pStyle w:val="Footer"/>
      <w:pBdr>
        <w:bottom w:val="single" w:sz="4" w:space="1" w:color="auto"/>
      </w:pBdr>
      <w:rPr>
        <w:rFonts w:ascii="Arial" w:hAnsi="Arial" w:cs="Arial"/>
        <w:sz w:val="16"/>
      </w:rPr>
    </w:pPr>
  </w:p>
  <w:p w14:paraId="58F9F910" w14:textId="77777777" w:rsidR="004709BF" w:rsidRDefault="004709BF"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4709BF" w:rsidRDefault="004709BF" w:rsidP="00FC7D8B">
    <w:pPr>
      <w:pStyle w:val="Footer"/>
      <w:pBdr>
        <w:bottom w:val="single" w:sz="4" w:space="1" w:color="auto"/>
      </w:pBdr>
      <w:rPr>
        <w:rFonts w:ascii="Arial" w:hAnsi="Arial" w:cs="Arial"/>
        <w:sz w:val="16"/>
      </w:rPr>
    </w:pPr>
  </w:p>
  <w:p w14:paraId="220B5D09" w14:textId="77777777" w:rsidR="004709BF" w:rsidRDefault="004709BF" w:rsidP="00FC7D8B">
    <w:pPr>
      <w:pStyle w:val="Footer"/>
      <w:rPr>
        <w:rFonts w:ascii="Arial" w:hAnsi="Arial" w:cs="Arial"/>
        <w:sz w:val="16"/>
      </w:rPr>
    </w:pPr>
  </w:p>
  <w:p w14:paraId="28FCE316" w14:textId="77777777" w:rsidR="004709BF" w:rsidRPr="001A28CE" w:rsidRDefault="004709BF"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4709BF" w:rsidRDefault="004709BF" w:rsidP="00B165B9">
      <w:pPr>
        <w:spacing w:after="0" w:line="240" w:lineRule="auto"/>
      </w:pPr>
      <w:r>
        <w:separator/>
      </w:r>
    </w:p>
  </w:footnote>
  <w:footnote w:type="continuationSeparator" w:id="0">
    <w:p w14:paraId="2F23E37F" w14:textId="77777777" w:rsidR="004709BF" w:rsidRDefault="004709BF"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4709BF" w:rsidRDefault="004709BF">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4709BF" w:rsidRPr="00D40E32" w:rsidRDefault="004709BF" w:rsidP="00FC7D8B">
    <w:pPr>
      <w:pStyle w:val="Header"/>
      <w:pBdr>
        <w:bottom w:val="single" w:sz="4" w:space="1" w:color="auto"/>
      </w:pBdr>
      <w:jc w:val="center"/>
      <w:rPr>
        <w:rFonts w:ascii="Arial" w:hAnsi="Arial" w:cs="Arial"/>
        <w:sz w:val="16"/>
      </w:rPr>
    </w:pPr>
  </w:p>
  <w:p w14:paraId="2F696D34" w14:textId="77777777" w:rsidR="004709BF" w:rsidRPr="00D40E32" w:rsidRDefault="004709BF"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4709BF" w:rsidRPr="00D40E32" w:rsidRDefault="004709BF" w:rsidP="00FC7D8B">
    <w:pPr>
      <w:pStyle w:val="Header"/>
      <w:pBdr>
        <w:bottom w:val="single" w:sz="4" w:space="1" w:color="auto"/>
      </w:pBdr>
      <w:jc w:val="center"/>
      <w:rPr>
        <w:rFonts w:ascii="Arial" w:hAnsi="Arial" w:cs="Arial"/>
        <w:sz w:val="16"/>
      </w:rPr>
    </w:pPr>
  </w:p>
  <w:p w14:paraId="61DA00C4" w14:textId="77777777" w:rsidR="004709BF" w:rsidRPr="00D40E32" w:rsidRDefault="004709BF"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5"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7"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0"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1"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2"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5"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6"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8"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5"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7" w15:restartNumberingAfterBreak="0">
    <w:nsid w:val="69606855"/>
    <w:multiLevelType w:val="multilevel"/>
    <w:tmpl w:val="0344A328"/>
    <w:numStyleLink w:val="NumbListNumberedLists"/>
  </w:abstractNum>
  <w:abstractNum w:abstractNumId="268"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2"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4"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7"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8"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0"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1"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3"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6"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7"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89"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0"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1"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2"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4"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5"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7"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1"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5"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6"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8"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9"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2"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3"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6"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7"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9"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9"/>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8"/>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8"/>
  </w:num>
  <w:num w:numId="24">
    <w:abstractNumId w:val="208"/>
  </w:num>
  <w:num w:numId="25">
    <w:abstractNumId w:val="12"/>
  </w:num>
  <w:num w:numId="26">
    <w:abstractNumId w:val="106"/>
  </w:num>
  <w:num w:numId="27">
    <w:abstractNumId w:val="88"/>
  </w:num>
  <w:num w:numId="28">
    <w:abstractNumId w:val="296"/>
  </w:num>
  <w:num w:numId="29">
    <w:abstractNumId w:val="272"/>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3"/>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3"/>
  </w:num>
  <w:num w:numId="63">
    <w:abstractNumId w:val="225"/>
  </w:num>
  <w:num w:numId="64">
    <w:abstractNumId w:val="292"/>
  </w:num>
  <w:num w:numId="65">
    <w:abstractNumId w:val="319"/>
  </w:num>
  <w:num w:numId="66">
    <w:abstractNumId w:val="286"/>
  </w:num>
  <w:num w:numId="67">
    <w:abstractNumId w:val="189"/>
  </w:num>
  <w:num w:numId="68">
    <w:abstractNumId w:val="282"/>
  </w:num>
  <w:num w:numId="69">
    <w:abstractNumId w:val="312"/>
  </w:num>
  <w:num w:numId="70">
    <w:abstractNumId w:val="265"/>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69"/>
  </w:num>
  <w:num w:numId="83">
    <w:abstractNumId w:val="35"/>
  </w:num>
  <w:num w:numId="84">
    <w:abstractNumId w:val="196"/>
  </w:num>
  <w:num w:numId="85">
    <w:abstractNumId w:val="297"/>
  </w:num>
  <w:num w:numId="86">
    <w:abstractNumId w:val="232"/>
  </w:num>
  <w:num w:numId="87">
    <w:abstractNumId w:val="263"/>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8"/>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89"/>
  </w:num>
  <w:num w:numId="102">
    <w:abstractNumId w:val="139"/>
  </w:num>
  <w:num w:numId="103">
    <w:abstractNumId w:val="259"/>
  </w:num>
  <w:num w:numId="104">
    <w:abstractNumId w:val="304"/>
  </w:num>
  <w:num w:numId="105">
    <w:abstractNumId w:val="241"/>
  </w:num>
  <w:num w:numId="106">
    <w:abstractNumId w:val="90"/>
  </w:num>
  <w:num w:numId="107">
    <w:abstractNumId w:val="166"/>
  </w:num>
  <w:num w:numId="108">
    <w:abstractNumId w:val="116"/>
  </w:num>
  <w:num w:numId="109">
    <w:abstractNumId w:val="113"/>
  </w:num>
  <w:num w:numId="110">
    <w:abstractNumId w:val="268"/>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0"/>
  </w:num>
  <w:num w:numId="120">
    <w:abstractNumId w:val="103"/>
  </w:num>
  <w:num w:numId="121">
    <w:abstractNumId w:val="39"/>
  </w:num>
  <w:num w:numId="122">
    <w:abstractNumId w:val="59"/>
  </w:num>
  <w:num w:numId="123">
    <w:abstractNumId w:val="120"/>
  </w:num>
  <w:num w:numId="124">
    <w:abstractNumId w:val="108"/>
  </w:num>
  <w:num w:numId="125">
    <w:abstractNumId w:val="314"/>
  </w:num>
  <w:num w:numId="126">
    <w:abstractNumId w:val="157"/>
  </w:num>
  <w:num w:numId="127">
    <w:abstractNumId w:val="253"/>
  </w:num>
  <w:num w:numId="128">
    <w:abstractNumId w:val="168"/>
  </w:num>
  <w:num w:numId="129">
    <w:abstractNumId w:val="179"/>
  </w:num>
  <w:num w:numId="130">
    <w:abstractNumId w:val="148"/>
  </w:num>
  <w:num w:numId="131">
    <w:abstractNumId w:val="36"/>
  </w:num>
  <w:num w:numId="132">
    <w:abstractNumId w:val="142"/>
  </w:num>
  <w:num w:numId="133">
    <w:abstractNumId w:val="293"/>
  </w:num>
  <w:num w:numId="134">
    <w:abstractNumId w:val="217"/>
  </w:num>
  <w:num w:numId="135">
    <w:abstractNumId w:val="224"/>
  </w:num>
  <w:num w:numId="136">
    <w:abstractNumId w:val="236"/>
  </w:num>
  <w:num w:numId="137">
    <w:abstractNumId w:val="287"/>
  </w:num>
  <w:num w:numId="138">
    <w:abstractNumId w:val="243"/>
  </w:num>
  <w:num w:numId="139">
    <w:abstractNumId w:val="187"/>
  </w:num>
  <w:num w:numId="140">
    <w:abstractNumId w:val="143"/>
  </w:num>
  <w:num w:numId="141">
    <w:abstractNumId w:val="281"/>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3"/>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5"/>
  </w:num>
  <w:num w:numId="151">
    <w:abstractNumId w:val="43"/>
  </w:num>
  <w:num w:numId="152">
    <w:abstractNumId w:val="163"/>
  </w:num>
  <w:num w:numId="153">
    <w:abstractNumId w:val="250"/>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5"/>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4"/>
  </w:num>
  <w:num w:numId="176">
    <w:abstractNumId w:val="147"/>
  </w:num>
  <w:num w:numId="177">
    <w:abstractNumId w:val="141"/>
  </w:num>
  <w:num w:numId="178">
    <w:abstractNumId w:val="156"/>
  </w:num>
  <w:num w:numId="179">
    <w:abstractNumId w:val="306"/>
  </w:num>
  <w:num w:numId="180">
    <w:abstractNumId w:val="171"/>
  </w:num>
  <w:num w:numId="181">
    <w:abstractNumId w:val="151"/>
  </w:num>
  <w:num w:numId="182">
    <w:abstractNumId w:val="303"/>
  </w:num>
  <w:num w:numId="183">
    <w:abstractNumId w:val="251"/>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0"/>
  </w:num>
  <w:num w:numId="189">
    <w:abstractNumId w:val="129"/>
  </w:num>
  <w:num w:numId="190">
    <w:abstractNumId w:val="294"/>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299"/>
  </w:num>
  <w:num w:numId="211">
    <w:abstractNumId w:val="17"/>
  </w:num>
  <w:num w:numId="212">
    <w:abstractNumId w:val="22"/>
  </w:num>
  <w:num w:numId="213">
    <w:abstractNumId w:val="257"/>
  </w:num>
  <w:num w:numId="214">
    <w:abstractNumId w:val="52"/>
  </w:num>
  <w:num w:numId="215">
    <w:abstractNumId w:val="276"/>
  </w:num>
  <w:num w:numId="216">
    <w:abstractNumId w:val="101"/>
  </w:num>
  <w:num w:numId="217">
    <w:abstractNumId w:val="212"/>
  </w:num>
  <w:num w:numId="218">
    <w:abstractNumId w:val="173"/>
  </w:num>
  <w:num w:numId="219">
    <w:abstractNumId w:val="169"/>
  </w:num>
  <w:num w:numId="220">
    <w:abstractNumId w:val="288"/>
  </w:num>
  <w:num w:numId="221">
    <w:abstractNumId w:val="220"/>
  </w:num>
  <w:num w:numId="222">
    <w:abstractNumId w:val="275"/>
  </w:num>
  <w:num w:numId="223">
    <w:abstractNumId w:val="69"/>
  </w:num>
  <w:num w:numId="224">
    <w:abstractNumId w:val="311"/>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7"/>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4"/>
  </w:num>
  <w:num w:numId="24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9"/>
  </w:num>
  <w:num w:numId="242">
    <w:abstractNumId w:val="96"/>
  </w:num>
  <w:num w:numId="243">
    <w:abstractNumId w:val="174"/>
  </w:num>
  <w:num w:numId="244">
    <w:abstractNumId w:val="278"/>
  </w:num>
  <w:num w:numId="245">
    <w:abstractNumId w:val="85"/>
  </w:num>
  <w:num w:numId="246">
    <w:abstractNumId w:val="266"/>
  </w:num>
  <w:num w:numId="247">
    <w:abstractNumId w:val="111"/>
  </w:num>
  <w:num w:numId="248">
    <w:abstractNumId w:val="291"/>
  </w:num>
  <w:num w:numId="249">
    <w:abstractNumId w:val="13"/>
  </w:num>
  <w:num w:numId="250">
    <w:abstractNumId w:val="11"/>
  </w:num>
  <w:num w:numId="251">
    <w:abstractNumId w:val="252"/>
  </w:num>
  <w:num w:numId="252">
    <w:abstractNumId w:val="258"/>
  </w:num>
  <w:num w:numId="253">
    <w:abstractNumId w:val="247"/>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6"/>
  </w:num>
  <w:num w:numId="263">
    <w:abstractNumId w:val="318"/>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1"/>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6"/>
  </w:num>
  <w:num w:numId="277">
    <w:abstractNumId w:val="57"/>
  </w:num>
  <w:num w:numId="278">
    <w:abstractNumId w:val="30"/>
  </w:num>
  <w:num w:numId="279">
    <w:abstractNumId w:val="254"/>
  </w:num>
  <w:num w:numId="280">
    <w:abstractNumId w:val="279"/>
  </w:num>
  <w:num w:numId="281">
    <w:abstractNumId w:val="53"/>
  </w:num>
  <w:num w:numId="282">
    <w:abstractNumId w:val="136"/>
  </w:num>
  <w:num w:numId="283">
    <w:abstractNumId w:val="244"/>
  </w:num>
  <w:num w:numId="284">
    <w:abstractNumId w:val="45"/>
  </w:num>
  <w:num w:numId="285">
    <w:abstractNumId w:val="277"/>
  </w:num>
  <w:num w:numId="286">
    <w:abstractNumId w:val="274"/>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0"/>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6"/>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0"/>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5"/>
  </w:num>
  <w:num w:numId="335">
    <w:abstractNumId w:val="80"/>
  </w:num>
  <w:num w:numId="336">
    <w:abstractNumId w:val="112"/>
  </w:num>
  <w:num w:numId="337">
    <w:abstractNumId w:val="285"/>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1"/>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1"/>
  </w:num>
  <w:num w:numId="355">
    <w:abstractNumId w:val="144"/>
  </w:num>
  <w:num w:numId="356">
    <w:abstractNumId w:val="245"/>
  </w:num>
  <w:num w:numId="357">
    <w:abstractNumId w:val="47"/>
  </w:num>
  <w:num w:numId="358">
    <w:abstractNumId w:val="127"/>
  </w:num>
  <w:num w:numId="359">
    <w:abstractNumId w:val="34"/>
  </w:num>
  <w:num w:numId="360">
    <w:abstractNumId w:val="204"/>
  </w:num>
  <w:num w:numId="361">
    <w:abstractNumId w:val="172"/>
  </w:num>
  <w:num w:numId="362">
    <w:abstractNumId w:val="290"/>
  </w:num>
  <w:num w:numId="363">
    <w:abstractNumId w:val="183"/>
  </w:num>
  <w:num w:numId="364">
    <w:abstractNumId w:val="145"/>
  </w:num>
  <w:num w:numId="365">
    <w:abstractNumId w:val="302"/>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5"/>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2"/>
  </w:num>
  <w:num w:numId="373">
    <w:abstractNumId w:val="231"/>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5A"/>
    <w:rsid w:val="000001FF"/>
    <w:rsid w:val="0002498F"/>
    <w:rsid w:val="00027850"/>
    <w:rsid w:val="00031320"/>
    <w:rsid w:val="00031D54"/>
    <w:rsid w:val="0003274E"/>
    <w:rsid w:val="000429C8"/>
    <w:rsid w:val="000466F1"/>
    <w:rsid w:val="000714B3"/>
    <w:rsid w:val="000716EC"/>
    <w:rsid w:val="00084440"/>
    <w:rsid w:val="00086BA3"/>
    <w:rsid w:val="00090B8F"/>
    <w:rsid w:val="000A39FF"/>
    <w:rsid w:val="000B0E5A"/>
    <w:rsid w:val="000C5704"/>
    <w:rsid w:val="000E3931"/>
    <w:rsid w:val="000E410D"/>
    <w:rsid w:val="000E766F"/>
    <w:rsid w:val="000F24F7"/>
    <w:rsid w:val="000F4E96"/>
    <w:rsid w:val="001002BC"/>
    <w:rsid w:val="001003F2"/>
    <w:rsid w:val="001232A6"/>
    <w:rsid w:val="001235B8"/>
    <w:rsid w:val="00131011"/>
    <w:rsid w:val="0013153F"/>
    <w:rsid w:val="00137FA4"/>
    <w:rsid w:val="00150BB9"/>
    <w:rsid w:val="00151BA3"/>
    <w:rsid w:val="001523C4"/>
    <w:rsid w:val="001646C8"/>
    <w:rsid w:val="001748AE"/>
    <w:rsid w:val="001911AF"/>
    <w:rsid w:val="00194392"/>
    <w:rsid w:val="00197113"/>
    <w:rsid w:val="001A6960"/>
    <w:rsid w:val="001A6B8B"/>
    <w:rsid w:val="001A7BD2"/>
    <w:rsid w:val="001B30FD"/>
    <w:rsid w:val="001B40CA"/>
    <w:rsid w:val="001B5C74"/>
    <w:rsid w:val="001C176D"/>
    <w:rsid w:val="001C3482"/>
    <w:rsid w:val="001C594E"/>
    <w:rsid w:val="001C5EBF"/>
    <w:rsid w:val="001C7809"/>
    <w:rsid w:val="001E5D80"/>
    <w:rsid w:val="00200DB1"/>
    <w:rsid w:val="00201BA6"/>
    <w:rsid w:val="00204765"/>
    <w:rsid w:val="002108F5"/>
    <w:rsid w:val="00212F3E"/>
    <w:rsid w:val="00213238"/>
    <w:rsid w:val="00217DF8"/>
    <w:rsid w:val="00220635"/>
    <w:rsid w:val="002223BC"/>
    <w:rsid w:val="00230250"/>
    <w:rsid w:val="0023394C"/>
    <w:rsid w:val="0023632B"/>
    <w:rsid w:val="00236BBB"/>
    <w:rsid w:val="00246FAE"/>
    <w:rsid w:val="002505B0"/>
    <w:rsid w:val="00250B58"/>
    <w:rsid w:val="00252665"/>
    <w:rsid w:val="00260FD0"/>
    <w:rsid w:val="0027052D"/>
    <w:rsid w:val="002725A1"/>
    <w:rsid w:val="0027578A"/>
    <w:rsid w:val="00275CDE"/>
    <w:rsid w:val="00287060"/>
    <w:rsid w:val="00294B5B"/>
    <w:rsid w:val="0029638B"/>
    <w:rsid w:val="002A05B9"/>
    <w:rsid w:val="002A5FF9"/>
    <w:rsid w:val="002A76F2"/>
    <w:rsid w:val="002B01F9"/>
    <w:rsid w:val="002B6D00"/>
    <w:rsid w:val="002B7FAF"/>
    <w:rsid w:val="002C292E"/>
    <w:rsid w:val="002E5838"/>
    <w:rsid w:val="002F1DDF"/>
    <w:rsid w:val="002F4BE5"/>
    <w:rsid w:val="003023B0"/>
    <w:rsid w:val="00312004"/>
    <w:rsid w:val="00332DF6"/>
    <w:rsid w:val="003340AB"/>
    <w:rsid w:val="00336F7A"/>
    <w:rsid w:val="00350170"/>
    <w:rsid w:val="00350F47"/>
    <w:rsid w:val="0035234D"/>
    <w:rsid w:val="00356B54"/>
    <w:rsid w:val="003674E8"/>
    <w:rsid w:val="00367BB7"/>
    <w:rsid w:val="003706B3"/>
    <w:rsid w:val="00370CA4"/>
    <w:rsid w:val="0039424A"/>
    <w:rsid w:val="003973A8"/>
    <w:rsid w:val="003A3F85"/>
    <w:rsid w:val="003A5049"/>
    <w:rsid w:val="003C2385"/>
    <w:rsid w:val="003D717C"/>
    <w:rsid w:val="003E76C9"/>
    <w:rsid w:val="003F3B5B"/>
    <w:rsid w:val="003F4F44"/>
    <w:rsid w:val="003F5EB5"/>
    <w:rsid w:val="00402946"/>
    <w:rsid w:val="004117E2"/>
    <w:rsid w:val="004121CD"/>
    <w:rsid w:val="00422790"/>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C2C57"/>
    <w:rsid w:val="005D31CA"/>
    <w:rsid w:val="005D5D20"/>
    <w:rsid w:val="005E16C7"/>
    <w:rsid w:val="005E2253"/>
    <w:rsid w:val="005E2FE3"/>
    <w:rsid w:val="005E580B"/>
    <w:rsid w:val="005F5D87"/>
    <w:rsid w:val="00601783"/>
    <w:rsid w:val="0060565F"/>
    <w:rsid w:val="00606CE3"/>
    <w:rsid w:val="00626173"/>
    <w:rsid w:val="00641D59"/>
    <w:rsid w:val="006436A0"/>
    <w:rsid w:val="00653F27"/>
    <w:rsid w:val="00654582"/>
    <w:rsid w:val="00657683"/>
    <w:rsid w:val="006642BD"/>
    <w:rsid w:val="006701F9"/>
    <w:rsid w:val="00671707"/>
    <w:rsid w:val="00673165"/>
    <w:rsid w:val="00673713"/>
    <w:rsid w:val="00675515"/>
    <w:rsid w:val="006908E6"/>
    <w:rsid w:val="006918DD"/>
    <w:rsid w:val="00696B3B"/>
    <w:rsid w:val="006B1492"/>
    <w:rsid w:val="006B2AAA"/>
    <w:rsid w:val="006B2CDD"/>
    <w:rsid w:val="006B5571"/>
    <w:rsid w:val="006B60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70D5"/>
    <w:rsid w:val="00767CB9"/>
    <w:rsid w:val="00775D17"/>
    <w:rsid w:val="0078486F"/>
    <w:rsid w:val="00786C57"/>
    <w:rsid w:val="00787E1F"/>
    <w:rsid w:val="00791673"/>
    <w:rsid w:val="00793C85"/>
    <w:rsid w:val="00794B2B"/>
    <w:rsid w:val="00797821"/>
    <w:rsid w:val="007A7DAC"/>
    <w:rsid w:val="007B156E"/>
    <w:rsid w:val="007B6607"/>
    <w:rsid w:val="007D2425"/>
    <w:rsid w:val="007D6AB2"/>
    <w:rsid w:val="007E0FCD"/>
    <w:rsid w:val="007E628C"/>
    <w:rsid w:val="00805FC1"/>
    <w:rsid w:val="00807A92"/>
    <w:rsid w:val="008136F1"/>
    <w:rsid w:val="008261D5"/>
    <w:rsid w:val="00827229"/>
    <w:rsid w:val="0083227F"/>
    <w:rsid w:val="00832F1B"/>
    <w:rsid w:val="00845FF4"/>
    <w:rsid w:val="00851D30"/>
    <w:rsid w:val="00865D0E"/>
    <w:rsid w:val="00870F36"/>
    <w:rsid w:val="008812D6"/>
    <w:rsid w:val="008872B7"/>
    <w:rsid w:val="008930AE"/>
    <w:rsid w:val="00896B89"/>
    <w:rsid w:val="008A23EC"/>
    <w:rsid w:val="008A7543"/>
    <w:rsid w:val="008B1218"/>
    <w:rsid w:val="008B53A3"/>
    <w:rsid w:val="008C301E"/>
    <w:rsid w:val="008D304E"/>
    <w:rsid w:val="008D4216"/>
    <w:rsid w:val="008D68ED"/>
    <w:rsid w:val="008E1503"/>
    <w:rsid w:val="008E246A"/>
    <w:rsid w:val="008E3A48"/>
    <w:rsid w:val="008F1603"/>
    <w:rsid w:val="008F627F"/>
    <w:rsid w:val="008F62CC"/>
    <w:rsid w:val="00912522"/>
    <w:rsid w:val="00913597"/>
    <w:rsid w:val="00914C12"/>
    <w:rsid w:val="00915D5B"/>
    <w:rsid w:val="009176BD"/>
    <w:rsid w:val="00922991"/>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D250B"/>
    <w:rsid w:val="009E2318"/>
    <w:rsid w:val="009E4386"/>
    <w:rsid w:val="009E4D05"/>
    <w:rsid w:val="009E4FFA"/>
    <w:rsid w:val="009F31F9"/>
    <w:rsid w:val="009F34AF"/>
    <w:rsid w:val="009F6EDA"/>
    <w:rsid w:val="009F7C1E"/>
    <w:rsid w:val="00A01014"/>
    <w:rsid w:val="00A240BC"/>
    <w:rsid w:val="00A36CEA"/>
    <w:rsid w:val="00A37FEE"/>
    <w:rsid w:val="00A41820"/>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662E"/>
    <w:rsid w:val="00AE0428"/>
    <w:rsid w:val="00AE19AE"/>
    <w:rsid w:val="00AE354F"/>
    <w:rsid w:val="00AF42C7"/>
    <w:rsid w:val="00AF480C"/>
    <w:rsid w:val="00B011F5"/>
    <w:rsid w:val="00B11E10"/>
    <w:rsid w:val="00B149E3"/>
    <w:rsid w:val="00B1642F"/>
    <w:rsid w:val="00B165B9"/>
    <w:rsid w:val="00B20D56"/>
    <w:rsid w:val="00B2255F"/>
    <w:rsid w:val="00B2762F"/>
    <w:rsid w:val="00B5517F"/>
    <w:rsid w:val="00B70473"/>
    <w:rsid w:val="00B75564"/>
    <w:rsid w:val="00B81A74"/>
    <w:rsid w:val="00B86818"/>
    <w:rsid w:val="00B910A7"/>
    <w:rsid w:val="00B91EC9"/>
    <w:rsid w:val="00B92CD3"/>
    <w:rsid w:val="00B966A1"/>
    <w:rsid w:val="00BC45C8"/>
    <w:rsid w:val="00BC6216"/>
    <w:rsid w:val="00BE174A"/>
    <w:rsid w:val="00BE2197"/>
    <w:rsid w:val="00BE348F"/>
    <w:rsid w:val="00BE5DE1"/>
    <w:rsid w:val="00BF4352"/>
    <w:rsid w:val="00BF469D"/>
    <w:rsid w:val="00C03654"/>
    <w:rsid w:val="00C121C2"/>
    <w:rsid w:val="00C15EA7"/>
    <w:rsid w:val="00C161B3"/>
    <w:rsid w:val="00C167D1"/>
    <w:rsid w:val="00C169C4"/>
    <w:rsid w:val="00C250BB"/>
    <w:rsid w:val="00C47E77"/>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429E3"/>
    <w:rsid w:val="00D46E2C"/>
    <w:rsid w:val="00D63E18"/>
    <w:rsid w:val="00D741D7"/>
    <w:rsid w:val="00D772C4"/>
    <w:rsid w:val="00D77662"/>
    <w:rsid w:val="00D83CFE"/>
    <w:rsid w:val="00DB1D23"/>
    <w:rsid w:val="00DB3E95"/>
    <w:rsid w:val="00DB4F9F"/>
    <w:rsid w:val="00DC1BBC"/>
    <w:rsid w:val="00DC30D0"/>
    <w:rsid w:val="00DC5D4F"/>
    <w:rsid w:val="00DD552A"/>
    <w:rsid w:val="00DF069C"/>
    <w:rsid w:val="00E07A08"/>
    <w:rsid w:val="00E114B2"/>
    <w:rsid w:val="00E140D7"/>
    <w:rsid w:val="00E278D1"/>
    <w:rsid w:val="00E3071F"/>
    <w:rsid w:val="00E35BE7"/>
    <w:rsid w:val="00E41622"/>
    <w:rsid w:val="00E52F9F"/>
    <w:rsid w:val="00E535E8"/>
    <w:rsid w:val="00E5398C"/>
    <w:rsid w:val="00E61B94"/>
    <w:rsid w:val="00E62B0A"/>
    <w:rsid w:val="00E71D70"/>
    <w:rsid w:val="00E721EE"/>
    <w:rsid w:val="00E764BA"/>
    <w:rsid w:val="00E82937"/>
    <w:rsid w:val="00E84FAE"/>
    <w:rsid w:val="00E9752E"/>
    <w:rsid w:val="00EA382E"/>
    <w:rsid w:val="00EB49BD"/>
    <w:rsid w:val="00EB49DD"/>
    <w:rsid w:val="00EC299B"/>
    <w:rsid w:val="00EC39DF"/>
    <w:rsid w:val="00EC3CF2"/>
    <w:rsid w:val="00EC7A17"/>
    <w:rsid w:val="00EE0F4D"/>
    <w:rsid w:val="00EF3FCF"/>
    <w:rsid w:val="00EF54FF"/>
    <w:rsid w:val="00F024E4"/>
    <w:rsid w:val="00F028D1"/>
    <w:rsid w:val="00F11FC5"/>
    <w:rsid w:val="00F15AA1"/>
    <w:rsid w:val="00F24779"/>
    <w:rsid w:val="00F25ED9"/>
    <w:rsid w:val="00F372F2"/>
    <w:rsid w:val="00F41A54"/>
    <w:rsid w:val="00F452B1"/>
    <w:rsid w:val="00F46E5A"/>
    <w:rsid w:val="00F50811"/>
    <w:rsid w:val="00F50E27"/>
    <w:rsid w:val="00F60E89"/>
    <w:rsid w:val="00F657FF"/>
    <w:rsid w:val="00F66CC7"/>
    <w:rsid w:val="00F73DEF"/>
    <w:rsid w:val="00F76ABE"/>
    <w:rsid w:val="00FA2673"/>
    <w:rsid w:val="00FA67AF"/>
    <w:rsid w:val="00FA6EB2"/>
    <w:rsid w:val="00FA766C"/>
    <w:rsid w:val="00FB4859"/>
    <w:rsid w:val="00FB5F7B"/>
    <w:rsid w:val="00FB68E2"/>
    <w:rsid w:val="00FB691E"/>
    <w:rsid w:val="00FC7D8B"/>
    <w:rsid w:val="00FD6B2A"/>
    <w:rsid w:val="00FE5476"/>
    <w:rsid w:val="00FF4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6A6521B5"/>
  <w15:chartTrackingRefBased/>
  <w15:docId w15:val="{5EA705B5-EC4B-4690-AC31-F7B5742CF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2A81B-6286-4D8C-8D92-A4FECE767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44</Pages>
  <Words>14314</Words>
  <Characters>81591</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Rye Craig DWP COMMERCIAL DIRECTORATE</cp:lastModifiedBy>
  <cp:revision>14</cp:revision>
  <dcterms:created xsi:type="dcterms:W3CDTF">2020-12-23T11:43:00Z</dcterms:created>
  <dcterms:modified xsi:type="dcterms:W3CDTF">2021-05-21T12:52:00Z</dcterms:modified>
</cp:coreProperties>
</file>